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5EBC" w14:textId="77777777" w:rsidR="0033624A" w:rsidRPr="006C2325" w:rsidRDefault="0033624A" w:rsidP="006C2325">
      <w:pPr>
        <w:spacing w:after="0" w:line="360" w:lineRule="auto"/>
        <w:ind w:left="-1440" w:right="104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359417E" wp14:editId="323247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9F319" w14:textId="7A3A9577" w:rsidR="0069115A" w:rsidRPr="006C2325" w:rsidRDefault="001811D0" w:rsidP="006C23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</w:t>
      </w:r>
      <w:r w:rsidR="006C2325" w:rsidRPr="006C2325">
        <w:rPr>
          <w:rFonts w:ascii="Times New Roman" w:hAnsi="Times New Roman" w:cs="Times New Roman"/>
          <w:b/>
          <w:bCs/>
          <w:sz w:val="28"/>
          <w:szCs w:val="28"/>
        </w:rPr>
        <w:t>. ОСНОВНЫЕ ХАРАКТЕРИСТИКИ ПРОГРАММЫ</w:t>
      </w:r>
    </w:p>
    <w:p w14:paraId="0BA86715" w14:textId="7A31D053" w:rsidR="001A67B8" w:rsidRPr="006C2325" w:rsidRDefault="00FE4C17" w:rsidP="006C2325">
      <w:pPr>
        <w:pStyle w:val="a3"/>
        <w:numPr>
          <w:ilvl w:val="1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FB1ABD6" w14:textId="77777777" w:rsidR="001811D0" w:rsidRPr="006C2325" w:rsidRDefault="001811D0" w:rsidP="006C23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6C2325">
        <w:rPr>
          <w:rFonts w:ascii="Times New Roman" w:hAnsi="Times New Roman" w:cs="Times New Roman"/>
          <w:sz w:val="28"/>
          <w:szCs w:val="28"/>
        </w:rPr>
        <w:t>определяется востребованностью развития данного направления деятельности современным обществом.</w:t>
      </w:r>
    </w:p>
    <w:p w14:paraId="7E19E138" w14:textId="67A791AE" w:rsidR="001811D0" w:rsidRPr="006C2325" w:rsidRDefault="001811D0" w:rsidP="006C23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Программа «Робототехника» удовлетворяет творческие, познавательные потребности заказчиков: детей (а именно мальчиков) и их родителей. Досуговые потребности, обусловленные стремлением к содержательной организации </w:t>
      </w:r>
      <w:r w:rsidR="0073726B" w:rsidRPr="006C2325">
        <w:rPr>
          <w:rFonts w:ascii="Times New Roman" w:hAnsi="Times New Roman" w:cs="Times New Roman"/>
          <w:sz w:val="28"/>
          <w:szCs w:val="28"/>
        </w:rPr>
        <w:t>свободного времени,</w:t>
      </w:r>
      <w:r w:rsidRPr="006C2325">
        <w:rPr>
          <w:rFonts w:ascii="Times New Roman" w:hAnsi="Times New Roman" w:cs="Times New Roman"/>
          <w:sz w:val="28"/>
          <w:szCs w:val="28"/>
        </w:rPr>
        <w:t xml:space="preserve"> реализуются в практической деятельности учащихся.</w:t>
      </w:r>
    </w:p>
    <w:p w14:paraId="41E20F30" w14:textId="77777777" w:rsidR="001811D0" w:rsidRPr="006C2325" w:rsidRDefault="001811D0" w:rsidP="006C23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Программа «Робототехника» включает в себя изучение ряда направлений в области конструирования и моделирования, программирования и решения различных технических задач. </w:t>
      </w:r>
    </w:p>
    <w:p w14:paraId="4249E15B" w14:textId="650A676B" w:rsidR="003D7487" w:rsidRPr="006C2325" w:rsidRDefault="003D7487" w:rsidP="006C232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25">
        <w:rPr>
          <w:sz w:val="28"/>
          <w:szCs w:val="28"/>
        </w:rPr>
        <w:t>В окружающем нас мире встречается много роботов: в производстве автомобилей, различные манипуляторы, роботы помощники в медицине они повсюду сопутствуют человека.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позволяет развивать новые, умные, безопасные и более продвинутые автоматизированные системы. Необходимо прививать интерес обучающихся к области робототехники и автоматизированных систем.</w:t>
      </w:r>
    </w:p>
    <w:p w14:paraId="1A8197A7" w14:textId="77777777" w:rsidR="003D7487" w:rsidRPr="006C2325" w:rsidRDefault="003D7487" w:rsidP="006C232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2325">
        <w:rPr>
          <w:sz w:val="28"/>
          <w:szCs w:val="28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обучающиеся имеют определённый уровень знаний, опыт работы, умения и навыки. </w:t>
      </w:r>
    </w:p>
    <w:p w14:paraId="2757261E" w14:textId="7AF17583" w:rsidR="003D7487" w:rsidRPr="006C2325" w:rsidRDefault="003D7487" w:rsidP="006C232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2325">
        <w:rPr>
          <w:sz w:val="28"/>
          <w:szCs w:val="28"/>
        </w:rPr>
        <w:t>ДООП «Робототехника» поможет юным исследователям, войти в занимательный мир роботов, погрузиться в сложную среду информационных технологий, позволяющих роботам выполнять широчайший круг функций.</w:t>
      </w:r>
    </w:p>
    <w:p w14:paraId="443B39A0" w14:textId="013C45CF" w:rsidR="006C2325" w:rsidRPr="00816515" w:rsidRDefault="006C2325" w:rsidP="006C232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2325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Направленность программы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техническая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F1E83CC" w14:textId="6FF32871" w:rsidR="006C2325" w:rsidRPr="00816515" w:rsidRDefault="006C2325" w:rsidP="006C232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2325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Язык реализации программы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государственный язык РФ – 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0B2E653" w14:textId="6D4534DC" w:rsidR="006C2325" w:rsidRPr="00816515" w:rsidRDefault="006C2325" w:rsidP="006C232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6C2325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Уровня освоения</w:t>
      </w:r>
      <w:r w:rsidRPr="0081651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базовый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90364B6" w14:textId="65D45BC2" w:rsidR="006C2325" w:rsidRPr="006C2325" w:rsidRDefault="006C2325" w:rsidP="006C23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0C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lastRenderedPageBreak/>
        <w:t>Отличительные особенности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-</w:t>
      </w:r>
      <w:r w:rsidRPr="0081651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гибкостью по отношению к платформам реализуемых робототехнических устройств. Практически все программы дополнительного и профессионального образования ориентированы на одну платформу. Это обусловлено в равной степени финансовыми, временными, кадровыми и программными ограничениями (в каждом случае в своем соотношении). Например, широко рекламируемые в последнее время программы, построенные на базе </w:t>
      </w:r>
      <w:proofErr w:type="spellStart"/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-роботов, обеспечивают базовое образование начинающих заниматься робототехникой, но предельно ограничены по широте реализации возможностями конструктора, предназначенного для детей дошкольного и младшего школьного возраста. Программы профессионального образования – очень широки в обзорной части, но в практической части подобны игольному ушку и крайне далеки от свободы творчества.</w:t>
      </w:r>
    </w:p>
    <w:p w14:paraId="4A4A38CD" w14:textId="77777777" w:rsidR="006C2325" w:rsidRPr="003C240C" w:rsidRDefault="006C2325" w:rsidP="003C24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25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не только в развитии технических способностей и возможностей средствами конструктивно-технологического подхода, гармонизации отношений ребенка и окружающего мира, но и в развитии созидательных способностей, устойчивого противостояния </w:t>
      </w:r>
      <w:r w:rsidRPr="003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 негативным социальным и социотехническим проявлением.</w:t>
      </w:r>
    </w:p>
    <w:p w14:paraId="2CCDCC4C" w14:textId="478596D1" w:rsidR="003C240C" w:rsidRPr="003C240C" w:rsidRDefault="003C240C" w:rsidP="0091295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0C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А</w:t>
      </w:r>
      <w:r w:rsidR="006C2325" w:rsidRPr="003C240C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дресат программы</w:t>
      </w:r>
      <w:r w:rsidRPr="003C240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–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обучающиеся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11 - 14</w:t>
      </w:r>
      <w:r w:rsidRPr="003C240C">
        <w:rPr>
          <w:rFonts w:ascii="Times New Roman" w:hAnsi="Times New Roman" w:cs="Times New Roman"/>
          <w:sz w:val="28"/>
          <w:szCs w:val="28"/>
        </w:rPr>
        <w:t xml:space="preserve"> лет,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проживающих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на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территории</w:t>
      </w:r>
      <w:r w:rsidRPr="003C24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C240C">
        <w:rPr>
          <w:rFonts w:ascii="Times New Roman" w:hAnsi="Times New Roman" w:cs="Times New Roman"/>
          <w:sz w:val="28"/>
          <w:szCs w:val="28"/>
        </w:rPr>
        <w:t>Новонежинского</w:t>
      </w:r>
      <w:proofErr w:type="spellEnd"/>
      <w:r w:rsidRPr="003C240C">
        <w:rPr>
          <w:rFonts w:ascii="Times New Roman" w:hAnsi="Times New Roman" w:cs="Times New Roman"/>
          <w:sz w:val="28"/>
          <w:szCs w:val="28"/>
        </w:rPr>
        <w:t xml:space="preserve"> сельского поселения. В кружок принимаются мальчики и девочки, проявляющие интерес и мотивацию к данной предметной области.  Не имеющие определенной практической подготовки. Необходим учет возрастных особенностей занимающихся, их индивидуальных особенностей. </w:t>
      </w:r>
    </w:p>
    <w:p w14:paraId="6E2355B3" w14:textId="2D939C12" w:rsidR="003C240C" w:rsidRPr="003C240C" w:rsidRDefault="003C240C" w:rsidP="00912958">
      <w:pPr>
        <w:pStyle w:val="11"/>
        <w:spacing w:line="360" w:lineRule="auto"/>
        <w:ind w:left="0" w:right="-2" w:firstLine="708"/>
      </w:pPr>
      <w:r w:rsidRPr="003C240C">
        <w:t>Организация</w:t>
      </w:r>
      <w:r w:rsidRPr="003C240C">
        <w:rPr>
          <w:spacing w:val="-7"/>
        </w:rPr>
        <w:t xml:space="preserve"> </w:t>
      </w:r>
      <w:r w:rsidRPr="003C240C">
        <w:t>образовательного</w:t>
      </w:r>
      <w:r w:rsidRPr="003C240C">
        <w:rPr>
          <w:spacing w:val="-4"/>
        </w:rPr>
        <w:t xml:space="preserve"> </w:t>
      </w:r>
      <w:r w:rsidRPr="003C240C">
        <w:t>процесса</w:t>
      </w:r>
      <w:r>
        <w:t>:</w:t>
      </w:r>
    </w:p>
    <w:p w14:paraId="5C9BA8EA" w14:textId="77777777" w:rsidR="003C240C" w:rsidRPr="003C240C" w:rsidRDefault="003C240C" w:rsidP="00912958">
      <w:pPr>
        <w:suppressAutoHyphens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0C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3C240C">
          <w:rPr>
            <w:rStyle w:val="ad"/>
            <w:rFonts w:ascii="Times New Roman" w:eastAsiaTheme="majorEastAsia" w:hAnsi="Times New Roman" w:cs="Times New Roman"/>
            <w:sz w:val="28"/>
            <w:szCs w:val="28"/>
          </w:rPr>
          <w:t>https://25.pfdo.ru/app</w:t>
        </w:r>
      </w:hyperlink>
      <w:r w:rsidRPr="003C240C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</w:t>
      </w:r>
      <w:r w:rsidRPr="003C240C">
        <w:rPr>
          <w:rFonts w:ascii="Times New Roman" w:hAnsi="Times New Roman" w:cs="Times New Roman"/>
          <w:sz w:val="28"/>
          <w:szCs w:val="28"/>
        </w:rPr>
        <w:lastRenderedPageBreak/>
        <w:t>представителя) обучающегося, не достигшего возраста 14 лет без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отбора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и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требований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к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уровню</w:t>
      </w:r>
      <w:r w:rsidRPr="003C24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sz w:val="28"/>
          <w:szCs w:val="28"/>
        </w:rPr>
        <w:t>подготовки.</w:t>
      </w:r>
    </w:p>
    <w:p w14:paraId="3CA30808" w14:textId="77777777" w:rsidR="003C240C" w:rsidRPr="003C240C" w:rsidRDefault="003C240C" w:rsidP="00912958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0C">
        <w:rPr>
          <w:rFonts w:ascii="Times New Roman" w:hAnsi="Times New Roman" w:cs="Times New Roman"/>
          <w:bCs/>
          <w:sz w:val="28"/>
          <w:szCs w:val="28"/>
        </w:rPr>
        <w:t>Форма</w:t>
      </w:r>
      <w:r w:rsidRPr="003C240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bCs/>
          <w:sz w:val="28"/>
          <w:szCs w:val="28"/>
        </w:rPr>
        <w:t>обучения:</w:t>
      </w:r>
      <w:r w:rsidRPr="003C240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bCs/>
          <w:sz w:val="28"/>
          <w:szCs w:val="28"/>
        </w:rPr>
        <w:t>очная.</w:t>
      </w:r>
    </w:p>
    <w:p w14:paraId="5577FE2F" w14:textId="77777777" w:rsidR="003C240C" w:rsidRPr="003C240C" w:rsidRDefault="003C240C" w:rsidP="00912958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0C">
        <w:rPr>
          <w:rFonts w:ascii="Times New Roman" w:hAnsi="Times New Roman" w:cs="Times New Roman"/>
          <w:bCs/>
          <w:sz w:val="28"/>
          <w:szCs w:val="28"/>
        </w:rPr>
        <w:t>Формы проведения занятий: групповые.</w:t>
      </w:r>
    </w:p>
    <w:p w14:paraId="775F44C3" w14:textId="77777777" w:rsidR="003C240C" w:rsidRPr="003C240C" w:rsidRDefault="003C240C" w:rsidP="00912958">
      <w:pPr>
        <w:pStyle w:val="1"/>
        <w:spacing w:before="0" w:line="360" w:lineRule="auto"/>
        <w:ind w:left="0"/>
        <w:jc w:val="both"/>
        <w:rPr>
          <w:b w:val="0"/>
          <w:spacing w:val="3"/>
        </w:rPr>
      </w:pPr>
      <w:r w:rsidRPr="003C240C">
        <w:rPr>
          <w:b w:val="0"/>
        </w:rPr>
        <w:t>Режим</w:t>
      </w:r>
      <w:r w:rsidRPr="003C240C">
        <w:rPr>
          <w:b w:val="0"/>
          <w:spacing w:val="-2"/>
        </w:rPr>
        <w:t xml:space="preserve"> </w:t>
      </w:r>
      <w:r w:rsidRPr="003C240C">
        <w:rPr>
          <w:b w:val="0"/>
        </w:rPr>
        <w:t>занятий: 1 раз</w:t>
      </w:r>
      <w:r w:rsidRPr="003C240C">
        <w:rPr>
          <w:b w:val="0"/>
          <w:spacing w:val="-4"/>
        </w:rPr>
        <w:t xml:space="preserve"> </w:t>
      </w:r>
      <w:r w:rsidRPr="003C240C">
        <w:rPr>
          <w:b w:val="0"/>
        </w:rPr>
        <w:t>в</w:t>
      </w:r>
      <w:r w:rsidRPr="003C240C">
        <w:rPr>
          <w:b w:val="0"/>
          <w:spacing w:val="-3"/>
        </w:rPr>
        <w:t xml:space="preserve"> </w:t>
      </w:r>
      <w:r w:rsidRPr="003C240C">
        <w:rPr>
          <w:b w:val="0"/>
        </w:rPr>
        <w:t>неделю</w:t>
      </w:r>
      <w:r w:rsidRPr="003C240C">
        <w:rPr>
          <w:b w:val="0"/>
          <w:spacing w:val="3"/>
        </w:rPr>
        <w:t>.</w:t>
      </w:r>
    </w:p>
    <w:p w14:paraId="1CDDD811" w14:textId="12D73B87" w:rsidR="003C240C" w:rsidRPr="003C240C" w:rsidRDefault="003C240C" w:rsidP="00912958">
      <w:pPr>
        <w:pStyle w:val="1"/>
        <w:spacing w:before="0" w:line="360" w:lineRule="auto"/>
        <w:ind w:left="0"/>
        <w:jc w:val="both"/>
        <w:rPr>
          <w:b w:val="0"/>
        </w:rPr>
      </w:pPr>
      <w:r w:rsidRPr="003C240C">
        <w:rPr>
          <w:b w:val="0"/>
        </w:rPr>
        <w:t>Время проведения занятий: 2 час</w:t>
      </w:r>
      <w:r>
        <w:rPr>
          <w:b w:val="0"/>
        </w:rPr>
        <w:t>а</w:t>
      </w:r>
      <w:r w:rsidRPr="003C240C">
        <w:rPr>
          <w:b w:val="0"/>
        </w:rPr>
        <w:t>.</w:t>
      </w:r>
    </w:p>
    <w:p w14:paraId="05B6B4F5" w14:textId="77777777" w:rsidR="003C240C" w:rsidRPr="003C240C" w:rsidRDefault="003C240C" w:rsidP="00912958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0C">
        <w:rPr>
          <w:rFonts w:ascii="Times New Roman" w:hAnsi="Times New Roman" w:cs="Times New Roman"/>
          <w:bCs/>
          <w:sz w:val="28"/>
          <w:szCs w:val="28"/>
        </w:rPr>
        <w:t>Срок реализации</w:t>
      </w:r>
      <w:r w:rsidRPr="003C240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bCs/>
          <w:sz w:val="28"/>
          <w:szCs w:val="28"/>
        </w:rPr>
        <w:t>программы: 1</w:t>
      </w:r>
      <w:r w:rsidRPr="003C240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3C240C">
        <w:rPr>
          <w:rFonts w:ascii="Times New Roman" w:hAnsi="Times New Roman" w:cs="Times New Roman"/>
          <w:bCs/>
          <w:sz w:val="28"/>
          <w:szCs w:val="28"/>
        </w:rPr>
        <w:t>год (32 недели).</w:t>
      </w:r>
    </w:p>
    <w:p w14:paraId="4D48D7FF" w14:textId="75454937" w:rsidR="003C240C" w:rsidRPr="003C240C" w:rsidRDefault="003C240C" w:rsidP="00912958">
      <w:pPr>
        <w:pStyle w:val="1"/>
        <w:spacing w:before="0" w:line="360" w:lineRule="auto"/>
        <w:ind w:left="0"/>
        <w:jc w:val="both"/>
        <w:rPr>
          <w:b w:val="0"/>
        </w:rPr>
      </w:pPr>
      <w:r w:rsidRPr="003C240C">
        <w:rPr>
          <w:b w:val="0"/>
        </w:rPr>
        <w:t>Срок освоения</w:t>
      </w:r>
      <w:r w:rsidRPr="003C240C">
        <w:rPr>
          <w:b w:val="0"/>
          <w:spacing w:val="-1"/>
        </w:rPr>
        <w:t xml:space="preserve"> </w:t>
      </w:r>
      <w:r w:rsidRPr="003C240C">
        <w:rPr>
          <w:b w:val="0"/>
        </w:rPr>
        <w:t xml:space="preserve">программы: </w:t>
      </w:r>
      <w:r>
        <w:rPr>
          <w:b w:val="0"/>
        </w:rPr>
        <w:t>64</w:t>
      </w:r>
      <w:r w:rsidRPr="003C240C">
        <w:rPr>
          <w:b w:val="0"/>
        </w:rPr>
        <w:t xml:space="preserve"> часа.</w:t>
      </w:r>
    </w:p>
    <w:p w14:paraId="7E9325ED" w14:textId="77777777" w:rsidR="003C240C" w:rsidRPr="003C240C" w:rsidRDefault="003C240C" w:rsidP="00912958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0C">
        <w:rPr>
          <w:rFonts w:ascii="Times New Roman" w:hAnsi="Times New Roman" w:cs="Times New Roman"/>
          <w:bCs/>
          <w:sz w:val="28"/>
          <w:szCs w:val="28"/>
        </w:rPr>
        <w:t>Наполняемость группы: 10 - 16 человек.</w:t>
      </w:r>
    </w:p>
    <w:p w14:paraId="6E23028F" w14:textId="77777777" w:rsidR="003C240C" w:rsidRPr="003C240C" w:rsidRDefault="003C240C" w:rsidP="00912958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0C">
        <w:rPr>
          <w:rFonts w:ascii="Times New Roman" w:hAnsi="Times New Roman" w:cs="Times New Roman"/>
          <w:bCs/>
          <w:sz w:val="28"/>
          <w:szCs w:val="28"/>
        </w:rPr>
        <w:t>Возрастная категория: 11-14 лет.</w:t>
      </w:r>
    </w:p>
    <w:p w14:paraId="1A3262FA" w14:textId="6F01F47A" w:rsidR="009D0093" w:rsidRPr="006C2325" w:rsidRDefault="003A0998" w:rsidP="00912958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14:paraId="679BC71E" w14:textId="49BDCE7D" w:rsidR="002D2768" w:rsidRPr="006C2325" w:rsidRDefault="00A00163" w:rsidP="004C00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3A0998" w:rsidRPr="006C2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</w:t>
      </w:r>
      <w:r w:rsidR="003C2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программы: </w:t>
      </w:r>
      <w:r w:rsidR="002D2768" w:rsidRPr="006C232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4C00FC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</w:t>
      </w:r>
      <w:r w:rsidR="002D2768" w:rsidRPr="006C2325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</w:t>
      </w:r>
      <w:r w:rsidR="003C240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11 – 14 лет </w:t>
      </w:r>
      <w:proofErr w:type="spellStart"/>
      <w:r w:rsidR="003C240C">
        <w:rPr>
          <w:rFonts w:ascii="Times New Roman" w:hAnsi="Times New Roman" w:cs="Times New Roman"/>
          <w:color w:val="000000"/>
          <w:sz w:val="28"/>
          <w:szCs w:val="28"/>
        </w:rPr>
        <w:t>Новонежинского</w:t>
      </w:r>
      <w:proofErr w:type="spellEnd"/>
      <w:r w:rsidR="003C24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D2768" w:rsidRPr="006C2325">
        <w:rPr>
          <w:rFonts w:ascii="Times New Roman" w:hAnsi="Times New Roman" w:cs="Times New Roman"/>
          <w:color w:val="000000"/>
          <w:sz w:val="28"/>
          <w:szCs w:val="28"/>
        </w:rPr>
        <w:t>через конструирование, программирование и исследования моделей с использованием современных компьютерных технологий и интеллектуальных конструкторов.</w:t>
      </w:r>
    </w:p>
    <w:p w14:paraId="142E06A6" w14:textId="77777777" w:rsidR="003C240C" w:rsidRPr="00254606" w:rsidRDefault="003C240C" w:rsidP="004C00F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0A7533DF" w14:textId="77777777" w:rsidR="004C00FC" w:rsidRPr="00254606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Воспитательные: </w:t>
      </w:r>
    </w:p>
    <w:p w14:paraId="4D53A21D" w14:textId="77777777" w:rsidR="004C00FC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воспитывать личностные качества: самостоятельность, уверенность в своих силах, креативность; </w:t>
      </w:r>
    </w:p>
    <w:p w14:paraId="1C7F23E7" w14:textId="77777777" w:rsidR="004C00FC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воспитывать интерес к творческой и изобретательской деятельности; </w:t>
      </w:r>
    </w:p>
    <w:p w14:paraId="549127F0" w14:textId="77777777" w:rsidR="004C00FC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развить образное, техническое и аналитическое мышление; </w:t>
      </w:r>
    </w:p>
    <w:p w14:paraId="5FB605EA" w14:textId="77777777" w:rsidR="004C00FC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воспитывать бережное отношение к техническим устройствам; </w:t>
      </w:r>
    </w:p>
    <w:p w14:paraId="650DD924" w14:textId="77777777" w:rsidR="004C00FC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устойчивый интерес робототехнике, способность воспринимать их исторические и общекультурные особенности;</w:t>
      </w:r>
    </w:p>
    <w:p w14:paraId="5F5032F0" w14:textId="77777777" w:rsidR="004C00FC" w:rsidRPr="00254606" w:rsidRDefault="004C00FC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культуру здорового и безопасного образа жизни. </w:t>
      </w:r>
    </w:p>
    <w:p w14:paraId="68F9A006" w14:textId="0737CAC3" w:rsidR="00254606" w:rsidRP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Обучающие: </w:t>
      </w:r>
    </w:p>
    <w:p w14:paraId="1262BDB4" w14:textId="77777777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навыки сборки и программирования робототехнических систем; </w:t>
      </w:r>
    </w:p>
    <w:p w14:paraId="375C72B9" w14:textId="70A9ED4F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навыки самостоятельной работы; </w:t>
      </w:r>
    </w:p>
    <w:p w14:paraId="5D4F3A41" w14:textId="77777777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навыки самостоятельной работы с датчиками и двигателями; </w:t>
      </w:r>
    </w:p>
    <w:p w14:paraId="3BFD636F" w14:textId="5B388696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− научить применять знания и умения для решения базовых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обототехники; </w:t>
      </w:r>
    </w:p>
    <w:p w14:paraId="097FADE3" w14:textId="72080CB4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обучить решению практических задач, используя набор технических и интеллектуальных умений на уровне свободного использования;</w:t>
      </w:r>
    </w:p>
    <w:p w14:paraId="3A07C4E8" w14:textId="0C87420B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научить собирать модели по схемам, по эскизам. </w:t>
      </w:r>
    </w:p>
    <w:p w14:paraId="13D589FD" w14:textId="6736D32B" w:rsidR="00254606" w:rsidRP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Развивающие: </w:t>
      </w:r>
    </w:p>
    <w:p w14:paraId="7285A002" w14:textId="77777777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Hlk148704834"/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</w:t>
      </w:r>
      <w:bookmarkEnd w:id="0"/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обучить различным способам решения проблем творческого и поискового характера для дальнейшего самостоятельного создания способа решения проблемы; </w:t>
      </w:r>
    </w:p>
    <w:p w14:paraId="3DBB9C61" w14:textId="545E9D00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расширять знания о науке и технике как способе рационально-практического освоения окружающего мира;</w:t>
      </w:r>
    </w:p>
    <w:p w14:paraId="497C142C" w14:textId="03E9258A" w:rsidR="00254606" w:rsidRDefault="008C69ED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254606"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развивать научно-технические способности (критический,</w:t>
      </w:r>
      <w:r w:rsid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54606"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конструктивистский и алгоритмический стили мышления, фантазию, зрительно-образную память, действительности);</w:t>
      </w:r>
    </w:p>
    <w:p w14:paraId="5AAE0B41" w14:textId="6B72E5B0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− сформировать умения анализировать поставленные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7766A53" w14:textId="77777777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навыки планирования собственной деятельности; </w:t>
      </w:r>
    </w:p>
    <w:p w14:paraId="1EADCC67" w14:textId="77777777" w:rsidR="00254606" w:rsidRDefault="00254606" w:rsidP="004C00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6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сформировать умение применять полученные знания при реализации творческих и технических проектов; </w:t>
      </w:r>
    </w:p>
    <w:p w14:paraId="51A9C470" w14:textId="24B18361" w:rsidR="00641F44" w:rsidRPr="006C2325" w:rsidRDefault="002D2768" w:rsidP="004C00FC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</w:t>
      </w:r>
      <w:r w:rsidR="00762F81" w:rsidRPr="006C23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одержание программы</w:t>
      </w:r>
      <w:r w:rsidR="003C24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0F4A1771" w14:textId="4F5643F0" w:rsidR="00690D83" w:rsidRDefault="002D2768" w:rsidP="004C00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="00762F81" w:rsidRPr="006C232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чебный план</w:t>
      </w:r>
      <w:r w:rsidR="003C24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2023 – 2024 учебного года</w:t>
      </w:r>
    </w:p>
    <w:tbl>
      <w:tblPr>
        <w:tblStyle w:val="a4"/>
        <w:tblW w:w="10002" w:type="dxa"/>
        <w:tblInd w:w="-289" w:type="dxa"/>
        <w:tblLook w:val="04A0" w:firstRow="1" w:lastRow="0" w:firstColumn="1" w:lastColumn="0" w:noHBand="0" w:noVBand="1"/>
      </w:tblPr>
      <w:tblGrid>
        <w:gridCol w:w="1668"/>
        <w:gridCol w:w="63"/>
        <w:gridCol w:w="2667"/>
        <w:gridCol w:w="1070"/>
        <w:gridCol w:w="1352"/>
        <w:gridCol w:w="907"/>
        <w:gridCol w:w="2275"/>
      </w:tblGrid>
      <w:tr w:rsidR="00092DEB" w:rsidRPr="006C2325" w14:paraId="213CDE37" w14:textId="77777777" w:rsidTr="004C00FC">
        <w:tc>
          <w:tcPr>
            <w:tcW w:w="2550" w:type="dxa"/>
            <w:vMerge w:val="restart"/>
          </w:tcPr>
          <w:p w14:paraId="2667E527" w14:textId="48B3FBAE" w:rsidR="00092DEB" w:rsidRPr="006C2325" w:rsidRDefault="00D12FDD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D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</w:t>
            </w:r>
            <w:r w:rsidR="00092DEB"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17" w:type="dxa"/>
            <w:gridSpan w:val="2"/>
            <w:vMerge w:val="restart"/>
          </w:tcPr>
          <w:p w14:paraId="7C0910C4" w14:textId="77777777" w:rsidR="00092DEB" w:rsidRPr="006C2325" w:rsidRDefault="00092DEB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ACECA0D" w14:textId="02D51F13" w:rsidR="00092DEB" w:rsidRPr="006C2325" w:rsidRDefault="00092DEB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раздела/темы</w:t>
            </w:r>
          </w:p>
        </w:tc>
        <w:tc>
          <w:tcPr>
            <w:tcW w:w="3138" w:type="dxa"/>
            <w:gridSpan w:val="3"/>
          </w:tcPr>
          <w:p w14:paraId="5F4D01DA" w14:textId="77777777" w:rsidR="00092DEB" w:rsidRPr="006C2325" w:rsidRDefault="00092DEB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45F5C6FD" w14:textId="07A051B7" w:rsidR="00092DEB" w:rsidRPr="006C2325" w:rsidRDefault="00092DEB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</w:tcPr>
          <w:p w14:paraId="245D0641" w14:textId="77777777" w:rsidR="00E545B7" w:rsidRPr="006C2325" w:rsidRDefault="00E545B7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00DFB55A" w14:textId="315BA887" w:rsidR="00092DEB" w:rsidRPr="006C2325" w:rsidRDefault="00E545B7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92DEB" w:rsidRPr="006C2325" w14:paraId="3BDF5700" w14:textId="77777777" w:rsidTr="004C00FC">
        <w:trPr>
          <w:trHeight w:val="332"/>
        </w:trPr>
        <w:tc>
          <w:tcPr>
            <w:tcW w:w="2550" w:type="dxa"/>
            <w:vMerge/>
            <w:tcBorders>
              <w:bottom w:val="single" w:sz="4" w:space="0" w:color="auto"/>
            </w:tcBorders>
          </w:tcPr>
          <w:p w14:paraId="3725B761" w14:textId="77777777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/>
            <w:tcBorders>
              <w:bottom w:val="single" w:sz="4" w:space="0" w:color="auto"/>
            </w:tcBorders>
          </w:tcPr>
          <w:p w14:paraId="3CF8C996" w14:textId="77777777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2F5A4A46" w14:textId="3BCB2AE3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5E01D8C" w14:textId="6CCEAC83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71DA4D96" w14:textId="2C6B95E0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7" w:type="dxa"/>
            <w:vMerge/>
            <w:tcBorders>
              <w:bottom w:val="single" w:sz="4" w:space="0" w:color="auto"/>
            </w:tcBorders>
          </w:tcPr>
          <w:p w14:paraId="5EDF6981" w14:textId="77777777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FC" w:rsidRPr="006C2325" w14:paraId="35C48170" w14:textId="47C03D63" w:rsidTr="004C00FC">
        <w:trPr>
          <w:trHeight w:val="332"/>
        </w:trPr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14:paraId="7EAFB520" w14:textId="3B2A16A1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C9EDDFD" w14:textId="58B3030B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01BCA0C" w14:textId="5644A19F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F5FB1C2" w14:textId="21F93385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3E5A781" w14:textId="703A383A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34FFD103" w14:textId="77777777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2DEB" w:rsidRPr="006C2325" w14:paraId="65FE9E47" w14:textId="77777777" w:rsidTr="004C00FC">
        <w:tc>
          <w:tcPr>
            <w:tcW w:w="2550" w:type="dxa"/>
          </w:tcPr>
          <w:p w14:paraId="1324AE6C" w14:textId="6A8330AC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8590380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0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17" w:type="dxa"/>
            <w:gridSpan w:val="2"/>
          </w:tcPr>
          <w:p w14:paraId="44D50C73" w14:textId="07A109ED" w:rsidR="00587FD6" w:rsidRPr="006C2325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14:paraId="3C4B682D" w14:textId="77777777" w:rsidR="00587FD6" w:rsidRPr="006C2325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</w:t>
            </w:r>
          </w:p>
          <w:p w14:paraId="6D80F708" w14:textId="77777777" w:rsidR="00912958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безопасности. </w:t>
            </w:r>
          </w:p>
          <w:p w14:paraId="33E85C5E" w14:textId="44E53892" w:rsidR="00587FD6" w:rsidRPr="006C2325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 w:rsidRPr="006C2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</w:p>
          <w:p w14:paraId="01442381" w14:textId="742C49B4" w:rsidR="00092DEB" w:rsidRPr="006C2325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Lego Spike Prime</w:t>
            </w:r>
          </w:p>
        </w:tc>
        <w:tc>
          <w:tcPr>
            <w:tcW w:w="1009" w:type="dxa"/>
          </w:tcPr>
          <w:p w14:paraId="2E12BD2B" w14:textId="4438A259" w:rsidR="00092DEB" w:rsidRPr="006C2325" w:rsidRDefault="00587FD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1" w:type="dxa"/>
          </w:tcPr>
          <w:p w14:paraId="1FEFE208" w14:textId="5368C86F" w:rsidR="00092DEB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14:paraId="50BF0FDB" w14:textId="4406C964" w:rsidR="00092DEB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14:paraId="3EA22B6C" w14:textId="13FC6F40" w:rsidR="00033B4C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3B4C" w:rsidRPr="006C2325">
              <w:rPr>
                <w:rFonts w:ascii="Times New Roman" w:hAnsi="Times New Roman" w:cs="Times New Roman"/>
                <w:sz w:val="28"/>
                <w:szCs w:val="28"/>
              </w:rPr>
              <w:t>нкетирование,</w:t>
            </w:r>
          </w:p>
          <w:p w14:paraId="4CD01691" w14:textId="03E7DA96" w:rsidR="00092DEB" w:rsidRPr="006C2325" w:rsidRDefault="00033B4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bookmarkEnd w:id="1"/>
      <w:tr w:rsidR="00092DEB" w:rsidRPr="006C2325" w14:paraId="42E7A9E6" w14:textId="77777777" w:rsidTr="004C00FC">
        <w:tc>
          <w:tcPr>
            <w:tcW w:w="2550" w:type="dxa"/>
          </w:tcPr>
          <w:p w14:paraId="740AEF51" w14:textId="00E47FB9" w:rsidR="00092DEB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92DEB" w:rsidRPr="006C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  <w:gridSpan w:val="2"/>
          </w:tcPr>
          <w:p w14:paraId="410F847C" w14:textId="4E4E7032" w:rsidR="006C2062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8590710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Первичные знания о роботах из</w:t>
            </w:r>
          </w:p>
          <w:p w14:paraId="628BFB59" w14:textId="0B5A51F5" w:rsidR="00092DEB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bookmarkEnd w:id="2"/>
          </w:p>
        </w:tc>
        <w:tc>
          <w:tcPr>
            <w:tcW w:w="1009" w:type="dxa"/>
          </w:tcPr>
          <w:p w14:paraId="2F36682A" w14:textId="54E2F7BC" w:rsidR="00092DEB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14:paraId="5546DD23" w14:textId="6059B369" w:rsidR="00092DEB" w:rsidRPr="006C2325" w:rsidRDefault="000941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14:paraId="1A9E654E" w14:textId="30D8CDFC" w:rsidR="00092DEB" w:rsidRPr="006C2325" w:rsidRDefault="000941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7" w:type="dxa"/>
          </w:tcPr>
          <w:p w14:paraId="49A10FCB" w14:textId="048BEAC8" w:rsidR="00092DEB" w:rsidRPr="006C2325" w:rsidRDefault="00092DE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FC" w:rsidRPr="006C2325" w14:paraId="3FA281F0" w14:textId="710C03CE" w:rsidTr="004C00FC">
        <w:tc>
          <w:tcPr>
            <w:tcW w:w="2550" w:type="dxa"/>
          </w:tcPr>
          <w:p w14:paraId="4D68917F" w14:textId="46C823AC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</w:t>
            </w:r>
          </w:p>
        </w:tc>
        <w:tc>
          <w:tcPr>
            <w:tcW w:w="1917" w:type="dxa"/>
            <w:gridSpan w:val="2"/>
          </w:tcPr>
          <w:p w14:paraId="59B37CD1" w14:textId="2ACC0E97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механизмов</w:t>
            </w:r>
          </w:p>
        </w:tc>
        <w:tc>
          <w:tcPr>
            <w:tcW w:w="1009" w:type="dxa"/>
          </w:tcPr>
          <w:p w14:paraId="4C77E697" w14:textId="53B674BC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1" w:type="dxa"/>
          </w:tcPr>
          <w:p w14:paraId="46458D69" w14:textId="19A93BBF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8" w:type="dxa"/>
          </w:tcPr>
          <w:p w14:paraId="063FB631" w14:textId="3982ADA9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97" w:type="dxa"/>
          </w:tcPr>
          <w:p w14:paraId="74FAEC98" w14:textId="22C54DA0" w:rsidR="004C00FC" w:rsidRPr="00912958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35B" w:rsidRPr="006C2325" w14:paraId="7A131BA9" w14:textId="77777777" w:rsidTr="004C00FC">
        <w:trPr>
          <w:trHeight w:val="819"/>
        </w:trPr>
        <w:tc>
          <w:tcPr>
            <w:tcW w:w="2550" w:type="dxa"/>
          </w:tcPr>
          <w:p w14:paraId="4BBE42D7" w14:textId="6824AB05" w:rsidR="003C135B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17" w:type="dxa"/>
            <w:gridSpan w:val="2"/>
          </w:tcPr>
          <w:p w14:paraId="5D1716A8" w14:textId="60C901CB" w:rsidR="003C135B" w:rsidRPr="006C2325" w:rsidRDefault="003C135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Детали конструктора, порядок сборки</w:t>
            </w:r>
          </w:p>
        </w:tc>
        <w:tc>
          <w:tcPr>
            <w:tcW w:w="1009" w:type="dxa"/>
          </w:tcPr>
          <w:p w14:paraId="59CD2217" w14:textId="0EC7FA60" w:rsidR="003C135B" w:rsidRPr="006C2325" w:rsidRDefault="003C135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14:paraId="2DA1BE3F" w14:textId="28DCF7CA" w:rsidR="003C135B" w:rsidRPr="006C2325" w:rsidRDefault="003C135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14:paraId="310C5453" w14:textId="401ABBBA" w:rsidR="003C135B" w:rsidRPr="006C2325" w:rsidRDefault="003C135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7" w:type="dxa"/>
          </w:tcPr>
          <w:p w14:paraId="410BBB09" w14:textId="696E1F55" w:rsidR="003C135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опрос</w:t>
            </w:r>
          </w:p>
        </w:tc>
      </w:tr>
      <w:tr w:rsidR="00092DEB" w:rsidRPr="006C2325" w14:paraId="31E836C9" w14:textId="77777777" w:rsidTr="004C00FC">
        <w:tc>
          <w:tcPr>
            <w:tcW w:w="2550" w:type="dxa"/>
          </w:tcPr>
          <w:p w14:paraId="4C6DBD83" w14:textId="47A9AF4A" w:rsidR="00092DEB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17" w:type="dxa"/>
            <w:gridSpan w:val="2"/>
          </w:tcPr>
          <w:p w14:paraId="30EDE213" w14:textId="1090FE3E" w:rsidR="006C2062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8591100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датчиков при</w:t>
            </w:r>
          </w:p>
          <w:p w14:paraId="290C2614" w14:textId="3106BF8E" w:rsidR="00092DEB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управлении роботом</w:t>
            </w:r>
            <w:bookmarkEnd w:id="3"/>
          </w:p>
        </w:tc>
        <w:tc>
          <w:tcPr>
            <w:tcW w:w="1009" w:type="dxa"/>
          </w:tcPr>
          <w:p w14:paraId="521D9EC9" w14:textId="6843BD0C" w:rsidR="00092DEB" w:rsidRPr="006C2325" w:rsidRDefault="000941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14:paraId="556176D6" w14:textId="7CA64383" w:rsidR="00092DEB" w:rsidRPr="006C2325" w:rsidRDefault="000941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14:paraId="1718C636" w14:textId="00A3339B" w:rsidR="00092DEB" w:rsidRPr="006C2325" w:rsidRDefault="000941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7" w:type="dxa"/>
          </w:tcPr>
          <w:p w14:paraId="2C78D09F" w14:textId="1A43CDA6" w:rsidR="00092DEB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7D27" w:rsidRPr="006C2325">
              <w:rPr>
                <w:rFonts w:ascii="Times New Roman" w:hAnsi="Times New Roman" w:cs="Times New Roman"/>
                <w:sz w:val="28"/>
                <w:szCs w:val="28"/>
              </w:rPr>
              <w:t>ачет.</w:t>
            </w:r>
          </w:p>
        </w:tc>
      </w:tr>
      <w:tr w:rsidR="004C00FC" w:rsidRPr="006C2325" w14:paraId="5E7296D3" w14:textId="53870D63" w:rsidTr="004C00FC">
        <w:tc>
          <w:tcPr>
            <w:tcW w:w="2550" w:type="dxa"/>
          </w:tcPr>
          <w:p w14:paraId="11009576" w14:textId="2B62E14A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917" w:type="dxa"/>
            <w:gridSpan w:val="2"/>
          </w:tcPr>
          <w:p w14:paraId="0D6DBEEE" w14:textId="7F8419AB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</w:t>
            </w:r>
          </w:p>
        </w:tc>
        <w:tc>
          <w:tcPr>
            <w:tcW w:w="1013" w:type="dxa"/>
          </w:tcPr>
          <w:p w14:paraId="433792A5" w14:textId="2706D463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67" w:type="dxa"/>
          </w:tcPr>
          <w:p w14:paraId="392428BC" w14:textId="69B8E727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8" w:type="dxa"/>
          </w:tcPr>
          <w:p w14:paraId="6C6B4A63" w14:textId="5EB4F2E8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397" w:type="dxa"/>
          </w:tcPr>
          <w:p w14:paraId="7F195F96" w14:textId="77777777" w:rsidR="004C00FC" w:rsidRPr="00912958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FD6" w:rsidRPr="006C2325" w14:paraId="2C802031" w14:textId="77777777" w:rsidTr="004C00FC">
        <w:tc>
          <w:tcPr>
            <w:tcW w:w="2550" w:type="dxa"/>
          </w:tcPr>
          <w:p w14:paraId="0AB259C9" w14:textId="6F5D13F1" w:rsidR="00587FD6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17" w:type="dxa"/>
            <w:gridSpan w:val="2"/>
          </w:tcPr>
          <w:p w14:paraId="059D940D" w14:textId="1F4948E2" w:rsidR="006C2062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Автономные роботы, выполняющие</w:t>
            </w:r>
          </w:p>
          <w:p w14:paraId="772B3A39" w14:textId="0945634F" w:rsidR="00587FD6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определенную функцию</w:t>
            </w:r>
          </w:p>
        </w:tc>
        <w:tc>
          <w:tcPr>
            <w:tcW w:w="1009" w:type="dxa"/>
          </w:tcPr>
          <w:p w14:paraId="5065A47A" w14:textId="098F1B56" w:rsidR="00587FD6" w:rsidRPr="006C2325" w:rsidRDefault="00FF6617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14:paraId="6663BB41" w14:textId="3E457D21" w:rsidR="00587FD6" w:rsidRPr="006C2325" w:rsidRDefault="00FF6617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14:paraId="1B138BC6" w14:textId="37298E2F" w:rsidR="00587FD6" w:rsidRPr="006C2325" w:rsidRDefault="00FF6617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7" w:type="dxa"/>
          </w:tcPr>
          <w:p w14:paraId="57E5F8A1" w14:textId="2F460327" w:rsidR="00587FD6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7D27" w:rsidRPr="006C2325">
              <w:rPr>
                <w:rFonts w:ascii="Times New Roman" w:hAnsi="Times New Roman" w:cs="Times New Roman"/>
                <w:sz w:val="28"/>
                <w:szCs w:val="28"/>
              </w:rPr>
              <w:t>ачёт, педагогическое наблюдение.</w:t>
            </w:r>
          </w:p>
        </w:tc>
      </w:tr>
      <w:tr w:rsidR="004D316B" w:rsidRPr="006C2325" w14:paraId="37D3C09D" w14:textId="77777777" w:rsidTr="004C00FC">
        <w:trPr>
          <w:trHeight w:val="1148"/>
        </w:trPr>
        <w:tc>
          <w:tcPr>
            <w:tcW w:w="2550" w:type="dxa"/>
          </w:tcPr>
          <w:p w14:paraId="4160420A" w14:textId="32CDA0CD" w:rsidR="004D316B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17" w:type="dxa"/>
            <w:gridSpan w:val="2"/>
          </w:tcPr>
          <w:p w14:paraId="24D253B3" w14:textId="5058FC3D" w:rsidR="004D316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Интерфейс программы</w:t>
            </w:r>
          </w:p>
        </w:tc>
        <w:tc>
          <w:tcPr>
            <w:tcW w:w="1009" w:type="dxa"/>
          </w:tcPr>
          <w:p w14:paraId="33E1BA3E" w14:textId="14B61BAC" w:rsidR="004D316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14:paraId="75B2A98C" w14:textId="0AEE95CE" w:rsidR="004D316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14:paraId="621F5592" w14:textId="4E243392" w:rsidR="004D316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7" w:type="dxa"/>
          </w:tcPr>
          <w:p w14:paraId="6722A9AA" w14:textId="420EA1F9" w:rsidR="004D316B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опрос</w:t>
            </w:r>
          </w:p>
        </w:tc>
      </w:tr>
      <w:tr w:rsidR="00587FD6" w:rsidRPr="006C2325" w14:paraId="1B8FB1B8" w14:textId="77777777" w:rsidTr="004C00FC">
        <w:tc>
          <w:tcPr>
            <w:tcW w:w="2550" w:type="dxa"/>
          </w:tcPr>
          <w:p w14:paraId="548BB530" w14:textId="3E3F544A" w:rsidR="00587FD6" w:rsidRPr="006C2325" w:rsidRDefault="004C00FC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917" w:type="dxa"/>
            <w:gridSpan w:val="2"/>
          </w:tcPr>
          <w:p w14:paraId="57701C02" w14:textId="18D3CE9F" w:rsidR="006C2062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  <w:p w14:paraId="0EB2D69F" w14:textId="02EF50C5" w:rsidR="00587FD6" w:rsidRPr="006C2325" w:rsidRDefault="006C2062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Spike</w:t>
            </w:r>
            <w:proofErr w:type="spellEnd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1009" w:type="dxa"/>
          </w:tcPr>
          <w:p w14:paraId="7DE03F9D" w14:textId="34354247" w:rsidR="00587FD6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1" w:type="dxa"/>
          </w:tcPr>
          <w:p w14:paraId="1EF57089" w14:textId="4610FB96" w:rsidR="00587FD6" w:rsidRPr="006C2325" w:rsidRDefault="00EA7903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14:paraId="48EAED0B" w14:textId="7151CFB3" w:rsidR="00587FD6" w:rsidRPr="006C2325" w:rsidRDefault="00EA7903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7" w:type="dxa"/>
          </w:tcPr>
          <w:p w14:paraId="156287C1" w14:textId="282E9014" w:rsidR="004C00FC" w:rsidRPr="006C2325" w:rsidRDefault="004C00FC" w:rsidP="004C00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7D27" w:rsidRPr="006C2325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49E74" w14:textId="5B57F1CA" w:rsidR="00587FD6" w:rsidRPr="006C2325" w:rsidRDefault="00CA7D27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2BA3" w:rsidRPr="006C2325" w14:paraId="2F538A12" w14:textId="77777777" w:rsidTr="004C00FC">
        <w:tc>
          <w:tcPr>
            <w:tcW w:w="2550" w:type="dxa"/>
          </w:tcPr>
          <w:p w14:paraId="439CA923" w14:textId="77777777" w:rsidR="00D62BA3" w:rsidRPr="006C2325" w:rsidRDefault="00D62BA3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</w:tcPr>
          <w:p w14:paraId="6C118F76" w14:textId="32E4A17E" w:rsidR="00D62BA3" w:rsidRPr="006C2325" w:rsidRDefault="00D62BA3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14:paraId="78B98359" w14:textId="48035CA4" w:rsidR="00D62BA3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1" w:type="dxa"/>
          </w:tcPr>
          <w:p w14:paraId="7FF0D34E" w14:textId="31C878F0" w:rsidR="00D62BA3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903" w:rsidRPr="006C2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14:paraId="54E75FC8" w14:textId="585B33E6" w:rsidR="00D62BA3" w:rsidRPr="006C2325" w:rsidRDefault="004D316B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A7903" w:rsidRPr="006C23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14:paraId="4B524CA7" w14:textId="77777777" w:rsidR="00D62BA3" w:rsidRPr="006C2325" w:rsidRDefault="00D62BA3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2B5F0" w14:textId="5027DC1F" w:rsidR="003C240C" w:rsidRPr="0060528A" w:rsidRDefault="003C240C" w:rsidP="00F2176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0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2023- 20</w:t>
      </w:r>
      <w:r w:rsidR="00A4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года обучения</w:t>
      </w:r>
    </w:p>
    <w:p w14:paraId="3A4A7328" w14:textId="6CBC66CF" w:rsidR="003C240C" w:rsidRPr="0060528A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528A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60528A" w:rsidRPr="0060528A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254606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60528A" w:rsidRPr="0060528A">
        <w:rPr>
          <w:rFonts w:ascii="Times New Roman" w:hAnsi="Times New Roman" w:cs="Times New Roman"/>
          <w:b/>
          <w:iCs/>
          <w:sz w:val="28"/>
          <w:szCs w:val="28"/>
        </w:rPr>
        <w:t>едение</w:t>
      </w:r>
    </w:p>
    <w:p w14:paraId="55309D7F" w14:textId="6C03CB36" w:rsidR="003C240C" w:rsidRPr="00254606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8A">
        <w:rPr>
          <w:rFonts w:ascii="Times New Roman" w:hAnsi="Times New Roman" w:cs="Times New Roman"/>
          <w:b/>
          <w:sz w:val="28"/>
          <w:szCs w:val="28"/>
        </w:rPr>
        <w:t>1.1 Тема:</w:t>
      </w:r>
      <w:r w:rsidR="0060528A" w:rsidRPr="0060528A"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</w:rPr>
        <w:t>Вводное занятие. Инструктаж по технике безопасности. Обзор</w:t>
      </w:r>
      <w:r w:rsidR="0060528A" w:rsidRPr="0025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</w:rPr>
        <w:t>набора</w:t>
      </w:r>
      <w:r w:rsidR="0060528A" w:rsidRPr="0025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60528A" w:rsidRPr="0025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  <w:lang w:val="en-US"/>
        </w:rPr>
        <w:t>Spike</w:t>
      </w:r>
      <w:r w:rsidR="0060528A" w:rsidRPr="0025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  <w:lang w:val="en-US"/>
        </w:rPr>
        <w:t>Prime</w:t>
      </w:r>
    </w:p>
    <w:p w14:paraId="108D9E99" w14:textId="03B7530C" w:rsidR="0060528A" w:rsidRPr="0060528A" w:rsidRDefault="0060528A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60528A">
        <w:rPr>
          <w:rFonts w:ascii="Times New Roman" w:hAnsi="Times New Roman" w:cs="Times New Roman"/>
          <w:iCs/>
          <w:sz w:val="28"/>
          <w:szCs w:val="28"/>
        </w:rPr>
        <w:t>Знакомство с группой. Объяснение плана, задач работы объединения. Инструктаж по технике и пожарной безопасности. Правила работы с электрическими приборами. Правила поведения в техническом кабинет. Беседа о развитии робототехники в мировом сообществе и в частности, в России. Показ видео роликов о роботах и роботостроении.</w:t>
      </w:r>
    </w:p>
    <w:p w14:paraId="1CAB7A33" w14:textId="780AA7C7" w:rsidR="003C240C" w:rsidRPr="0060528A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28A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="0060528A" w:rsidRPr="0060528A">
        <w:rPr>
          <w:rFonts w:ascii="Times New Roman" w:hAnsi="Times New Roman" w:cs="Times New Roman"/>
          <w:b/>
          <w:sz w:val="28"/>
          <w:szCs w:val="28"/>
        </w:rPr>
        <w:t>Первичные знания о роботах из</w:t>
      </w:r>
      <w:r w:rsidR="00605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b/>
          <w:sz w:val="28"/>
          <w:szCs w:val="28"/>
        </w:rPr>
        <w:t>конструктора</w:t>
      </w:r>
    </w:p>
    <w:p w14:paraId="7FE77313" w14:textId="77777777" w:rsidR="004C00FC" w:rsidRPr="0060528A" w:rsidRDefault="004C00FC" w:rsidP="004C00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2176C">
        <w:rPr>
          <w:rFonts w:ascii="Times New Roman" w:hAnsi="Times New Roman" w:cs="Times New Roman"/>
          <w:iCs/>
          <w:sz w:val="28"/>
          <w:szCs w:val="28"/>
        </w:rPr>
        <w:t xml:space="preserve">LEGO </w:t>
      </w:r>
      <w:proofErr w:type="spellStart"/>
      <w:r w:rsidRPr="00F2176C">
        <w:rPr>
          <w:rFonts w:ascii="Times New Roman" w:hAnsi="Times New Roman" w:cs="Times New Roman"/>
          <w:iCs/>
          <w:sz w:val="28"/>
          <w:szCs w:val="28"/>
        </w:rPr>
        <w:t>Spike</w:t>
      </w:r>
      <w:proofErr w:type="spellEnd"/>
      <w:r w:rsidRPr="00F2176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176C">
        <w:rPr>
          <w:rFonts w:ascii="Times New Roman" w:hAnsi="Times New Roman" w:cs="Times New Roman"/>
          <w:iCs/>
          <w:sz w:val="28"/>
          <w:szCs w:val="28"/>
        </w:rPr>
        <w:t>Prime</w:t>
      </w:r>
      <w:proofErr w:type="spellEnd"/>
      <w:r w:rsidRPr="00F2176C">
        <w:rPr>
          <w:rFonts w:ascii="Times New Roman" w:hAnsi="Times New Roman" w:cs="Times New Roman"/>
          <w:iCs/>
          <w:sz w:val="28"/>
          <w:szCs w:val="28"/>
        </w:rPr>
        <w:t xml:space="preserve"> Разновидности деталей. Обучающие инструкции по сборке робота.</w:t>
      </w:r>
    </w:p>
    <w:p w14:paraId="7636FE1F" w14:textId="06884486" w:rsidR="0060528A" w:rsidRPr="0060528A" w:rsidRDefault="0060528A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2176C">
        <w:rPr>
          <w:rFonts w:ascii="Times New Roman" w:hAnsi="Times New Roman" w:cs="Times New Roman"/>
          <w:iCs/>
          <w:sz w:val="28"/>
          <w:szCs w:val="28"/>
        </w:rPr>
        <w:t>Знакомство с предыдущим поколением. Практика. Изучение деталей в наборе. Изучение формы, разнообразия деталей для дальнейших построек.</w:t>
      </w:r>
    </w:p>
    <w:p w14:paraId="4FFEBB71" w14:textId="713B364E" w:rsidR="003C240C" w:rsidRPr="0060528A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528A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912958" w:rsidRPr="00912958">
        <w:rPr>
          <w:rFonts w:ascii="Times New Roman" w:hAnsi="Times New Roman" w:cs="Times New Roman"/>
          <w:b/>
          <w:iCs/>
          <w:sz w:val="28"/>
          <w:szCs w:val="28"/>
        </w:rPr>
        <w:t>Изучение механизмов</w:t>
      </w:r>
    </w:p>
    <w:p w14:paraId="7A69C466" w14:textId="7BC60098" w:rsidR="003C240C" w:rsidRPr="0060528A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28A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="0060528A" w:rsidRPr="0060528A">
        <w:rPr>
          <w:rFonts w:ascii="Times New Roman" w:hAnsi="Times New Roman" w:cs="Times New Roman"/>
          <w:b/>
          <w:iCs/>
          <w:sz w:val="28"/>
          <w:szCs w:val="28"/>
        </w:rPr>
        <w:t>Детали конструктора, порядок сборки</w:t>
      </w:r>
    </w:p>
    <w:p w14:paraId="2B5F17B2" w14:textId="77777777" w:rsidR="0060528A" w:rsidRPr="0060528A" w:rsidRDefault="0060528A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2176C">
        <w:rPr>
          <w:rFonts w:ascii="Times New Roman" w:hAnsi="Times New Roman" w:cs="Times New Roman"/>
          <w:iCs/>
          <w:sz w:val="28"/>
          <w:szCs w:val="28"/>
        </w:rPr>
        <w:t xml:space="preserve">Знакомство с </w:t>
      </w:r>
      <w:proofErr w:type="spellStart"/>
      <w:r w:rsidRPr="00F2176C">
        <w:rPr>
          <w:rFonts w:ascii="Times New Roman" w:hAnsi="Times New Roman" w:cs="Times New Roman"/>
          <w:iCs/>
          <w:sz w:val="28"/>
          <w:szCs w:val="28"/>
        </w:rPr>
        <w:t>основнымм</w:t>
      </w:r>
      <w:proofErr w:type="spellEnd"/>
      <w:r w:rsidRPr="00F2176C">
        <w:rPr>
          <w:rFonts w:ascii="Times New Roman" w:hAnsi="Times New Roman" w:cs="Times New Roman"/>
          <w:iCs/>
          <w:sz w:val="28"/>
          <w:szCs w:val="28"/>
        </w:rPr>
        <w:t xml:space="preserve"> деталями. Правильное расположение деталей в наборе.</w:t>
      </w:r>
    </w:p>
    <w:p w14:paraId="24725725" w14:textId="77777777" w:rsidR="0060528A" w:rsidRPr="0060528A" w:rsidRDefault="0060528A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2176C">
        <w:rPr>
          <w:rFonts w:ascii="Times New Roman" w:hAnsi="Times New Roman" w:cs="Times New Roman"/>
          <w:iCs/>
          <w:sz w:val="28"/>
          <w:szCs w:val="28"/>
        </w:rPr>
        <w:t>Датчики. Двигатели. Устройство и применение датчиков. Применение двигателя в технике.</w:t>
      </w:r>
    </w:p>
    <w:p w14:paraId="399F24C9" w14:textId="07E23F98" w:rsidR="003C240C" w:rsidRPr="0060528A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8A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 w:rsidR="0060528A" w:rsidRPr="0060528A">
        <w:rPr>
          <w:rFonts w:ascii="Times New Roman" w:hAnsi="Times New Roman" w:cs="Times New Roman"/>
          <w:b/>
          <w:sz w:val="28"/>
          <w:szCs w:val="28"/>
        </w:rPr>
        <w:t>Использование датчиков при управлении роботом</w:t>
      </w:r>
    </w:p>
    <w:p w14:paraId="2C421935" w14:textId="0D30E257" w:rsidR="003C240C" w:rsidRDefault="003C240C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8A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0528A">
        <w:rPr>
          <w:rFonts w:ascii="Times New Roman" w:hAnsi="Times New Roman" w:cs="Times New Roman"/>
          <w:sz w:val="28"/>
          <w:szCs w:val="28"/>
        </w:rPr>
        <w:t xml:space="preserve"> </w:t>
      </w:r>
      <w:r w:rsidR="0060528A" w:rsidRPr="0060528A">
        <w:rPr>
          <w:rFonts w:ascii="Times New Roman" w:hAnsi="Times New Roman" w:cs="Times New Roman"/>
          <w:sz w:val="28"/>
          <w:szCs w:val="28"/>
        </w:rPr>
        <w:t>Разновидности, функции датчиков</w:t>
      </w:r>
      <w:r w:rsidR="004C00FC">
        <w:rPr>
          <w:rFonts w:ascii="Times New Roman" w:hAnsi="Times New Roman" w:cs="Times New Roman"/>
          <w:sz w:val="28"/>
          <w:szCs w:val="28"/>
        </w:rPr>
        <w:t>.</w:t>
      </w:r>
      <w:r w:rsidR="0060528A" w:rsidRPr="0060528A">
        <w:rPr>
          <w:rFonts w:ascii="Times New Roman" w:hAnsi="Times New Roman" w:cs="Times New Roman"/>
          <w:sz w:val="28"/>
          <w:szCs w:val="28"/>
        </w:rPr>
        <w:t xml:space="preserve"> Знакомство с разнообразием датчиков, подключаемых к контроллеру. Виды датчиков и их применение.</w:t>
      </w:r>
    </w:p>
    <w:p w14:paraId="2D9239AC" w14:textId="77777777" w:rsidR="00793D72" w:rsidRDefault="0060528A" w:rsidP="00F2176C">
      <w:pPr>
        <w:spacing w:after="0" w:line="360" w:lineRule="auto"/>
        <w:ind w:firstLine="709"/>
        <w:jc w:val="both"/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60528A">
        <w:rPr>
          <w:rFonts w:ascii="Times New Roman" w:hAnsi="Times New Roman" w:cs="Times New Roman"/>
          <w:sz w:val="28"/>
          <w:szCs w:val="28"/>
        </w:rPr>
        <w:t>практическое изучение разнообразных датчиков в отдельности. Подключение проводов и проверка работоспособности. Установка и проверка датчиков на платформе.</w:t>
      </w:r>
      <w:r w:rsidR="00793D72" w:rsidRPr="00793D72">
        <w:t xml:space="preserve"> </w:t>
      </w:r>
    </w:p>
    <w:p w14:paraId="6F22A8A6" w14:textId="75B9DCB6" w:rsidR="00A44D58" w:rsidRPr="0060528A" w:rsidRDefault="00A44D58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60528A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912958" w:rsidRPr="00912958">
        <w:rPr>
          <w:rFonts w:ascii="Times New Roman" w:hAnsi="Times New Roman" w:cs="Times New Roman"/>
          <w:b/>
          <w:iCs/>
          <w:sz w:val="28"/>
          <w:szCs w:val="28"/>
        </w:rPr>
        <w:t>Программирование</w:t>
      </w:r>
    </w:p>
    <w:p w14:paraId="57AAEAC3" w14:textId="01BDA1AD" w:rsidR="00A3494F" w:rsidRPr="00254606" w:rsidRDefault="00A44D58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93D72" w:rsidRPr="0025460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3D72" w:rsidRPr="00254606">
        <w:rPr>
          <w:rFonts w:ascii="Times New Roman" w:hAnsi="Times New Roman" w:cs="Times New Roman"/>
          <w:b/>
          <w:bCs/>
          <w:sz w:val="28"/>
          <w:szCs w:val="28"/>
        </w:rPr>
        <w:t xml:space="preserve"> Тема: </w:t>
      </w:r>
      <w:r w:rsidR="00A3494F" w:rsidRPr="00254606">
        <w:rPr>
          <w:rFonts w:ascii="Times New Roman" w:hAnsi="Times New Roman" w:cs="Times New Roman"/>
          <w:b/>
          <w:bCs/>
          <w:sz w:val="28"/>
          <w:szCs w:val="28"/>
        </w:rPr>
        <w:t>Автономные роботы, выполняющие</w:t>
      </w:r>
    </w:p>
    <w:p w14:paraId="52FD14AE" w14:textId="677ABA49" w:rsidR="00A3494F" w:rsidRPr="00A3494F" w:rsidRDefault="00A3494F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A3494F">
        <w:rPr>
          <w:rFonts w:ascii="Times New Roman" w:hAnsi="Times New Roman" w:cs="Times New Roman"/>
          <w:sz w:val="28"/>
          <w:szCs w:val="28"/>
        </w:rPr>
        <w:t xml:space="preserve"> Изучение среды управления и программирования.</w:t>
      </w:r>
    </w:p>
    <w:p w14:paraId="727EF347" w14:textId="57CC9A1E" w:rsidR="0060528A" w:rsidRDefault="00A3494F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A3494F">
        <w:rPr>
          <w:rFonts w:ascii="Times New Roman" w:hAnsi="Times New Roman" w:cs="Times New Roman"/>
          <w:sz w:val="28"/>
          <w:szCs w:val="28"/>
        </w:rPr>
        <w:t xml:space="preserve"> конструирование и программирование творческого робота. Дополнение базовой модели датчиками и программирование</w:t>
      </w:r>
      <w:r w:rsidR="004C00FC">
        <w:rPr>
          <w:rFonts w:ascii="Times New Roman" w:hAnsi="Times New Roman" w:cs="Times New Roman"/>
          <w:sz w:val="28"/>
          <w:szCs w:val="28"/>
        </w:rPr>
        <w:t xml:space="preserve"> </w:t>
      </w:r>
      <w:r w:rsidRPr="00A3494F">
        <w:rPr>
          <w:rFonts w:ascii="Times New Roman" w:hAnsi="Times New Roman" w:cs="Times New Roman"/>
          <w:sz w:val="28"/>
          <w:szCs w:val="28"/>
        </w:rPr>
        <w:t>автономного модуля для заданной функции.</w:t>
      </w:r>
    </w:p>
    <w:p w14:paraId="0B706570" w14:textId="5CC5AD27" w:rsidR="00A44D58" w:rsidRPr="00254606" w:rsidRDefault="00A44D58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60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4606">
        <w:rPr>
          <w:rFonts w:ascii="Times New Roman" w:hAnsi="Times New Roman" w:cs="Times New Roman"/>
          <w:b/>
          <w:bCs/>
          <w:sz w:val="28"/>
          <w:szCs w:val="28"/>
        </w:rPr>
        <w:t xml:space="preserve"> Тема: </w:t>
      </w:r>
      <w:r w:rsidRPr="00A44D58">
        <w:rPr>
          <w:rFonts w:ascii="Times New Roman" w:hAnsi="Times New Roman" w:cs="Times New Roman"/>
          <w:b/>
          <w:bCs/>
          <w:sz w:val="28"/>
          <w:szCs w:val="28"/>
        </w:rPr>
        <w:t>Интерфейс программы</w:t>
      </w:r>
    </w:p>
    <w:p w14:paraId="7B588EEF" w14:textId="77777777" w:rsidR="00A44D58" w:rsidRPr="00A44D58" w:rsidRDefault="00A44D58" w:rsidP="00F217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</w:t>
      </w:r>
      <w:r w:rsidRPr="00A44D58">
        <w:rPr>
          <w:rFonts w:ascii="Times New Roman" w:hAnsi="Times New Roman" w:cs="Times New Roman"/>
          <w:sz w:val="28"/>
          <w:szCs w:val="28"/>
        </w:rPr>
        <w:t xml:space="preserve"> Передача и запуск программы. Окно инструментов. Изображение команд в программе и на схеме.</w:t>
      </w:r>
    </w:p>
    <w:p w14:paraId="324577F2" w14:textId="0F706FB9" w:rsidR="00A44D58" w:rsidRDefault="00A44D58" w:rsidP="00F21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A44D58">
        <w:rPr>
          <w:rFonts w:ascii="Times New Roman" w:hAnsi="Times New Roman" w:cs="Times New Roman"/>
          <w:sz w:val="28"/>
          <w:szCs w:val="28"/>
        </w:rPr>
        <w:t xml:space="preserve"> Составление программы для модели. Блок «независимое управление». Управление одним и двумя моторами. Программирование движения робота.</w:t>
      </w:r>
    </w:p>
    <w:p w14:paraId="4DA6F6EA" w14:textId="0CFF19A5" w:rsidR="00A44D58" w:rsidRDefault="00A44D58" w:rsidP="00F2176C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60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606">
        <w:rPr>
          <w:rFonts w:ascii="Times New Roman" w:hAnsi="Times New Roman" w:cs="Times New Roman"/>
          <w:b/>
          <w:bCs/>
          <w:sz w:val="28"/>
          <w:szCs w:val="28"/>
        </w:rPr>
        <w:t xml:space="preserve"> Тема: </w:t>
      </w:r>
      <w:r w:rsidRPr="00A44D58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4D58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A4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4D58">
        <w:rPr>
          <w:rFonts w:ascii="Times New Roman" w:hAnsi="Times New Roman" w:cs="Times New Roman"/>
          <w:b/>
          <w:bCs/>
          <w:sz w:val="28"/>
          <w:szCs w:val="28"/>
        </w:rPr>
        <w:t>Spike</w:t>
      </w:r>
      <w:proofErr w:type="spellEnd"/>
      <w:r w:rsidRPr="00A4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4D58">
        <w:rPr>
          <w:rFonts w:ascii="Times New Roman" w:hAnsi="Times New Roman" w:cs="Times New Roman"/>
          <w:b/>
          <w:bCs/>
          <w:sz w:val="28"/>
          <w:szCs w:val="28"/>
        </w:rPr>
        <w:t>Prime</w:t>
      </w:r>
      <w:proofErr w:type="spellEnd"/>
    </w:p>
    <w:p w14:paraId="69EC9312" w14:textId="41EF9595" w:rsidR="00A44D58" w:rsidRPr="00A44D58" w:rsidRDefault="00A44D58" w:rsidP="00F217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A44D58">
        <w:rPr>
          <w:rFonts w:ascii="Times New Roman" w:hAnsi="Times New Roman" w:cs="Times New Roman"/>
          <w:sz w:val="28"/>
          <w:szCs w:val="28"/>
        </w:rPr>
        <w:t xml:space="preserve"> лекция и презентация по истории и современному значению языка программирования. </w:t>
      </w:r>
    </w:p>
    <w:p w14:paraId="5B0A9DFE" w14:textId="5007D0FD" w:rsidR="00A44D58" w:rsidRPr="00A44D58" w:rsidRDefault="00A44D58" w:rsidP="00F217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6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A44D58">
        <w:rPr>
          <w:rFonts w:ascii="Times New Roman" w:hAnsi="Times New Roman" w:cs="Times New Roman"/>
          <w:sz w:val="28"/>
          <w:szCs w:val="28"/>
        </w:rPr>
        <w:t>демонстрация и разбор соответствующих программных конструктов. Практическое</w:t>
      </w:r>
    </w:p>
    <w:p w14:paraId="34954103" w14:textId="6167AE4C" w:rsidR="00F728BC" w:rsidRPr="006C2325" w:rsidRDefault="00F728BC" w:rsidP="004C00FC">
      <w:pPr>
        <w:pStyle w:val="a3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программы:</w:t>
      </w:r>
    </w:p>
    <w:p w14:paraId="19DBCDCE" w14:textId="6400588C" w:rsidR="00F728BC" w:rsidRDefault="00F728BC" w:rsidP="00F21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учащимися следующих личностных, метапредметных и предметных результатов.</w:t>
      </w:r>
    </w:p>
    <w:p w14:paraId="2073295C" w14:textId="77777777" w:rsidR="00F728BC" w:rsidRPr="006C2325" w:rsidRDefault="00F728BC" w:rsidP="00F2176C">
      <w:pPr>
        <w:shd w:val="clear" w:color="auto" w:fill="FFFFFF"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14:paraId="7D0679DF" w14:textId="7D7AF91F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будет сформировано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иному мнению;</w:t>
      </w:r>
    </w:p>
    <w:p w14:paraId="7C7E5CD7" w14:textId="367D1CD1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</w:t>
      </w:r>
      <w:r w:rsidR="003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proofErr w:type="gramStart"/>
      <w:r w:rsidR="003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освоение</w:t>
      </w:r>
      <w:proofErr w:type="gramEnd"/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роли, развитие мотивов учебной деятельности и формирование личностного смысла учения;</w:t>
      </w:r>
    </w:p>
    <w:p w14:paraId="16BC95A0" w14:textId="03137BD9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развиты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14:paraId="5BC4D5CB" w14:textId="71C94ED6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усилится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C6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творческому труду, работе на результат, бережному отношению к материальным и духовным ценностям.</w:t>
      </w:r>
    </w:p>
    <w:p w14:paraId="294AAF34" w14:textId="77777777" w:rsidR="00F728BC" w:rsidRPr="006C2325" w:rsidRDefault="00F728BC" w:rsidP="00F2176C">
      <w:pPr>
        <w:shd w:val="clear" w:color="auto" w:fill="FFFFFF"/>
        <w:spacing w:after="0" w:line="360" w:lineRule="auto"/>
        <w:ind w:right="-15" w:firstLine="284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</w:p>
    <w:p w14:paraId="31302B4B" w14:textId="287EE736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овладеют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принимать и сохранять цели и задачи учебной деятельности, поиска средств её осуществления;</w:t>
      </w:r>
    </w:p>
    <w:p w14:paraId="1FF9A813" w14:textId="411861A2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освоят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проблем творческого и поискового характера;</w:t>
      </w:r>
    </w:p>
    <w:p w14:paraId="47B1B3D9" w14:textId="4302FAC2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сформированы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реализации; определять наиболее эффективные способы достижения результата;</w:t>
      </w:r>
    </w:p>
    <w:p w14:paraId="074D6899" w14:textId="0DF0314D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сформированы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14:paraId="3FB2641D" w14:textId="6DEC2CCD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освоят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и личностной рефлексии;</w:t>
      </w:r>
    </w:p>
    <w:p w14:paraId="39B77EA8" w14:textId="1CDBDD6F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использовать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знаково-символически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информации для создания моделей изучаемых объектов и процессов, схем решения учебных и практических задач;</w:t>
      </w:r>
    </w:p>
    <w:p w14:paraId="4F82CFDE" w14:textId="4EEB8F0D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 умение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686D5382" w14:textId="77777777" w:rsidR="00F728BC" w:rsidRPr="006C2325" w:rsidRDefault="00F728BC" w:rsidP="00F2176C">
      <w:pPr>
        <w:shd w:val="clear" w:color="auto" w:fill="FFFFFF"/>
        <w:spacing w:after="0" w:line="360" w:lineRule="auto"/>
        <w:ind w:right="-15" w:firstLine="284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14:paraId="45299697" w14:textId="544C7B46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использовать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приобретённы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14:paraId="6782FC10" w14:textId="43C949A1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14:paraId="270CF085" w14:textId="249F78CB" w:rsidR="00F728BC" w:rsidRPr="006C2325" w:rsidRDefault="00F728BC" w:rsidP="00F2176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</w:t>
      </w:r>
      <w:r w:rsidR="0057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</w:t>
      </w:r>
      <w:r w:rsidRPr="006C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 устно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 приобретение первоначальных навыков работы на компьютере.</w:t>
      </w:r>
    </w:p>
    <w:p w14:paraId="57B119B2" w14:textId="6C540711" w:rsidR="00F728BC" w:rsidRPr="006C2325" w:rsidRDefault="00572857" w:rsidP="00F2176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7E975A08" w14:textId="27A44B7A" w:rsidR="00F728BC" w:rsidRPr="006C2325" w:rsidRDefault="00F728BC" w:rsidP="00F2176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E651CF" w:rsidRPr="006C2325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программы</w:t>
      </w:r>
    </w:p>
    <w:p w14:paraId="64F05F5C" w14:textId="056EC674" w:rsidR="00E651CF" w:rsidRPr="006C2325" w:rsidRDefault="00E651CF" w:rsidP="00F217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1. Материально-техническое обеспечение</w:t>
      </w:r>
    </w:p>
    <w:p w14:paraId="290C26E4" w14:textId="77777777" w:rsidR="00E651CF" w:rsidRPr="006C2325" w:rsidRDefault="00E651CF" w:rsidP="00F217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программа выстроена на принципах </w:t>
      </w:r>
      <w:proofErr w:type="spellStart"/>
      <w:r w:rsidRPr="006C2325">
        <w:rPr>
          <w:rFonts w:ascii="Times New Roman" w:hAnsi="Times New Roman" w:cs="Times New Roman"/>
          <w:sz w:val="28"/>
          <w:szCs w:val="28"/>
        </w:rPr>
        <w:t>полиплатформенности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>, важна не конкретная платформа, а наличие необходимого оборудования у каждой команды.</w:t>
      </w:r>
    </w:p>
    <w:p w14:paraId="523CD0CB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1 робототехническая платформа на 4-5 воспитанников;</w:t>
      </w:r>
    </w:p>
    <w:p w14:paraId="0222DF08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1 комплект инструментов на 4-5 воспитанников;</w:t>
      </w:r>
    </w:p>
    <w:p w14:paraId="0ED2DCDF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1 ресурсный комплект на 8-10 воспитанников;</w:t>
      </w:r>
    </w:p>
    <w:p w14:paraId="4A701BDF" w14:textId="77777777" w:rsidR="00E651CF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мастерская, оборудованная в соответствии с требованиями СанПиН и техники безопасности;</w:t>
      </w:r>
    </w:p>
    <w:p w14:paraId="41E35E2A" w14:textId="45329ACF" w:rsidR="00315FD6" w:rsidRPr="00315FD6" w:rsidRDefault="00315FD6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FD6">
        <w:rPr>
          <w:rFonts w:ascii="Times New Roman" w:hAnsi="Times New Roman" w:cs="Times New Roman"/>
          <w:sz w:val="28"/>
          <w:szCs w:val="28"/>
        </w:rPr>
        <w:t>набор</w:t>
      </w:r>
      <w:r w:rsidRPr="00315F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FD6">
        <w:rPr>
          <w:rFonts w:ascii="Times New Roman" w:hAnsi="Times New Roman" w:cs="Times New Roman"/>
          <w:sz w:val="28"/>
          <w:szCs w:val="28"/>
        </w:rPr>
        <w:t>конструктор</w:t>
      </w:r>
      <w:r w:rsidRPr="00315FD6">
        <w:rPr>
          <w:rFonts w:ascii="Times New Roman" w:hAnsi="Times New Roman" w:cs="Times New Roman"/>
          <w:sz w:val="28"/>
          <w:szCs w:val="28"/>
          <w:lang w:val="en-US"/>
        </w:rPr>
        <w:t xml:space="preserve"> LEGO Education SPIKE Prime</w:t>
      </w:r>
    </w:p>
    <w:p w14:paraId="49EA2815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учебный кабинет для проведения занятий и внутренних соревнований, оборудованный мультимедийным оборудованием, проекционной техникой;</w:t>
      </w:r>
    </w:p>
    <w:p w14:paraId="371080F3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Иллюстративный и информационный видеоматериал для лекционной формы занятий.</w:t>
      </w:r>
    </w:p>
    <w:p w14:paraId="0F2FC385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Слайд-фильмы для семинарской формы занятий.</w:t>
      </w:r>
    </w:p>
    <w:p w14:paraId="366C859B" w14:textId="77777777" w:rsidR="00E651CF" w:rsidRPr="006C2325" w:rsidRDefault="00E651CF" w:rsidP="00F2176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Плакаты и иллюстрации технических конструкций и решений.</w:t>
      </w:r>
    </w:p>
    <w:p w14:paraId="067077C6" w14:textId="77777777" w:rsidR="003577D7" w:rsidRDefault="00E651CF" w:rsidP="003577D7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Литература по теме курса (с возможностью функционирования в режиме библиотеки).</w:t>
      </w:r>
    </w:p>
    <w:p w14:paraId="76A8358A" w14:textId="371C091C" w:rsidR="003577D7" w:rsidRPr="003577D7" w:rsidRDefault="003577D7" w:rsidP="003577D7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Pr="003577D7">
        <w:rPr>
          <w:rFonts w:ascii="Times New Roman" w:hAnsi="Times New Roman" w:cs="Times New Roman"/>
          <w:sz w:val="28"/>
          <w:szCs w:val="28"/>
        </w:rPr>
        <w:t>я электронного обучения и обучения с применением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>образовательных технологий используются технические средства,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>информационно-телекоммуникационные сети, обеспечивающие передачу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>линиям связи указанной информации (образовательные онлайн-платформы,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>цифровые образовательные ресурсы, размещенные на образовательных 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 xml:space="preserve">видеоконференции, вебинары, </w:t>
      </w:r>
      <w:proofErr w:type="spellStart"/>
      <w:r w:rsidRPr="003577D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577D7">
        <w:rPr>
          <w:rFonts w:ascii="Times New Roman" w:hAnsi="Times New Roman" w:cs="Times New Roman"/>
          <w:sz w:val="28"/>
          <w:szCs w:val="28"/>
        </w:rPr>
        <w:t xml:space="preserve"> – общение, e-</w:t>
      </w:r>
      <w:proofErr w:type="spellStart"/>
      <w:r w:rsidRPr="003577D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577D7">
        <w:rPr>
          <w:rFonts w:ascii="Times New Roman" w:hAnsi="Times New Roman" w:cs="Times New Roman"/>
          <w:sz w:val="28"/>
          <w:szCs w:val="28"/>
        </w:rPr>
        <w:t>, облачные сервисы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7D7">
        <w:rPr>
          <w:rFonts w:ascii="Times New Roman" w:hAnsi="Times New Roman" w:cs="Times New Roman"/>
          <w:sz w:val="28"/>
          <w:szCs w:val="28"/>
        </w:rPr>
        <w:t>т.д.)</w:t>
      </w:r>
    </w:p>
    <w:p w14:paraId="22CE7CB2" w14:textId="28381A19" w:rsidR="00E651CF" w:rsidRDefault="00E651CF" w:rsidP="00F217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программы</w:t>
      </w:r>
    </w:p>
    <w:p w14:paraId="4508F88B" w14:textId="4E0E09AB" w:rsidR="00315FD6" w:rsidRDefault="00315FD6" w:rsidP="00315FD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14:paraId="6ECAFC3B" w14:textId="77777777" w:rsidR="00315FD6" w:rsidRPr="00315FD6" w:rsidRDefault="00315FD6" w:rsidP="00315F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D6">
        <w:rPr>
          <w:rFonts w:ascii="Times New Roman" w:hAnsi="Times New Roman" w:cs="Times New Roman"/>
          <w:sz w:val="28"/>
          <w:szCs w:val="28"/>
        </w:rPr>
        <w:t xml:space="preserve">Аудио-, видео, фотоматериалы, </w:t>
      </w:r>
      <w:proofErr w:type="gramStart"/>
      <w:r w:rsidRPr="00315FD6">
        <w:rPr>
          <w:rFonts w:ascii="Times New Roman" w:hAnsi="Times New Roman" w:cs="Times New Roman"/>
          <w:sz w:val="28"/>
          <w:szCs w:val="28"/>
        </w:rPr>
        <w:t>интернет источники</w:t>
      </w:r>
      <w:proofErr w:type="gramEnd"/>
      <w:r w:rsidRPr="00315F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89157D" w14:textId="0BD7D675" w:rsidR="00315FD6" w:rsidRPr="00315FD6" w:rsidRDefault="00315FD6" w:rsidP="00315FD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D6">
        <w:rPr>
          <w:rFonts w:ascii="Times New Roman" w:hAnsi="Times New Roman" w:cs="Times New Roman"/>
          <w:sz w:val="28"/>
          <w:szCs w:val="28"/>
        </w:rPr>
        <w:lastRenderedPageBreak/>
        <w:t>Организационно-педагогические средства (учебно-программная документация: образовательная программа, дидактические материалы).</w:t>
      </w:r>
    </w:p>
    <w:p w14:paraId="1CE9349F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325">
        <w:rPr>
          <w:rFonts w:ascii="Times New Roman" w:hAnsi="Times New Roman" w:cs="Times New Roman"/>
          <w:sz w:val="28"/>
          <w:szCs w:val="28"/>
        </w:rPr>
        <w:t>Шахинпур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 xml:space="preserve"> М. Курс робототехники. – М.: Мир, 1990. – 527с. </w:t>
      </w:r>
    </w:p>
    <w:p w14:paraId="399469AA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Фу К., Гонсалес Р., Ли К. Робототехника: Пер с англ. – М.: Мир, 1989. – 624 с.</w:t>
      </w:r>
    </w:p>
    <w:p w14:paraId="0DA6778D" w14:textId="77F5DD55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Козлов В.В., Макарычев В.П., Тимофеев </w:t>
      </w:r>
      <w:r w:rsidR="00F67266" w:rsidRPr="006C2325">
        <w:rPr>
          <w:rFonts w:ascii="Times New Roman" w:hAnsi="Times New Roman" w:cs="Times New Roman"/>
          <w:sz w:val="28"/>
          <w:szCs w:val="28"/>
        </w:rPr>
        <w:t>А.В., Юревич</w:t>
      </w:r>
      <w:r w:rsidRPr="006C2325">
        <w:rPr>
          <w:rFonts w:ascii="Times New Roman" w:hAnsi="Times New Roman" w:cs="Times New Roman"/>
          <w:sz w:val="28"/>
          <w:szCs w:val="28"/>
        </w:rPr>
        <w:t xml:space="preserve"> Е.Ю. Динамика управления роботами. Под ред. Е. Ю. Юревича. – М.: Наука, 1984. – 336 с.</w:t>
      </w:r>
    </w:p>
    <w:p w14:paraId="46451910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Тимофеев А. В. Управление роботами: Учебное пособие. – Л.: Издательство Ленинградского университета, 1986. – 240с.</w:t>
      </w:r>
    </w:p>
    <w:p w14:paraId="63DF6788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Тимофеев А. В. Адаптивные робототехнические комплексы. – Л.: Машиностроение, 1988. – 332с.</w:t>
      </w:r>
    </w:p>
    <w:p w14:paraId="0C93BBC1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Справочник по промышленной робототехнике: В 2-х кн. Книга 1. Под ред. Ш. </w:t>
      </w:r>
      <w:proofErr w:type="spellStart"/>
      <w:r w:rsidRPr="006C2325">
        <w:rPr>
          <w:rFonts w:ascii="Times New Roman" w:hAnsi="Times New Roman" w:cs="Times New Roman"/>
          <w:sz w:val="28"/>
          <w:szCs w:val="28"/>
        </w:rPr>
        <w:t>Нофа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>. – М.: Машиностроение, 1989. – 480 с.</w:t>
      </w:r>
    </w:p>
    <w:p w14:paraId="1A968B72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Справочник по промышленной робототехнике: В 2-х кн. Книга 2. Под ред. Ш. </w:t>
      </w:r>
      <w:proofErr w:type="spellStart"/>
      <w:r w:rsidRPr="006C2325">
        <w:rPr>
          <w:rFonts w:ascii="Times New Roman" w:hAnsi="Times New Roman" w:cs="Times New Roman"/>
          <w:sz w:val="28"/>
          <w:szCs w:val="28"/>
        </w:rPr>
        <w:t>Нофа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>. - М.: Машиностроение, 1990. – 480с.</w:t>
      </w:r>
    </w:p>
    <w:p w14:paraId="1C704DF6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Тимофеев А.В. Роботы и искусственный интеллект. – М.: Мир, 1978. – 192 с.</w:t>
      </w:r>
    </w:p>
    <w:p w14:paraId="1B6B9D07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Кулаков Ф.М. Супервизорное управление манипуляционными роботами. – М.: Наука, 1980. – 448 с.</w:t>
      </w:r>
    </w:p>
    <w:p w14:paraId="0A73D409" w14:textId="77777777" w:rsidR="00E651CF" w:rsidRPr="006C2325" w:rsidRDefault="00E651CF" w:rsidP="00F2176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Коренев Г.В. Целенаправленная механика управляемых манипуляторов. - М.: Наука, 1979. – 447 с.</w:t>
      </w:r>
    </w:p>
    <w:p w14:paraId="617C8BF4" w14:textId="15572587" w:rsidR="00700811" w:rsidRDefault="00572857" w:rsidP="00F2176C">
      <w:pPr>
        <w:pStyle w:val="a3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C232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6C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762F81" w:rsidRPr="006C2325">
        <w:rPr>
          <w:rFonts w:ascii="Times New Roman" w:hAnsi="Times New Roman" w:cs="Times New Roman"/>
          <w:b/>
          <w:bCs/>
          <w:sz w:val="28"/>
          <w:szCs w:val="28"/>
        </w:rPr>
        <w:t>ормы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2F81" w:rsidRPr="006C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2F3433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Предусмотрены следующие </w:t>
      </w:r>
      <w:r w:rsidRPr="00315FD6">
        <w:rPr>
          <w:b/>
          <w:bCs/>
          <w:color w:val="000000"/>
          <w:sz w:val="28"/>
          <w:szCs w:val="28"/>
        </w:rPr>
        <w:t>виды контроля</w:t>
      </w:r>
      <w:r w:rsidRPr="00315FD6">
        <w:rPr>
          <w:color w:val="000000"/>
          <w:sz w:val="28"/>
          <w:szCs w:val="28"/>
        </w:rPr>
        <w:t>:</w:t>
      </w:r>
    </w:p>
    <w:p w14:paraId="1AF272B4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1. Текущий контроль знаний с использованием тестов и рабочих карточек.</w:t>
      </w:r>
    </w:p>
    <w:p w14:paraId="622725A0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Итоги изученных тем подводятся созданием обучающимися собственных автоматизированных моделей, с написанием программ, используемых в своих проектах, и защитой этих проектов, выполнение творческих заданий по рабочим карточкам.</w:t>
      </w:r>
    </w:p>
    <w:p w14:paraId="12DB5AD9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2. Промежуточный контроль:</w:t>
      </w:r>
    </w:p>
    <w:p w14:paraId="0438E3A5" w14:textId="77777777" w:rsidR="00315FD6" w:rsidRPr="00315FD6" w:rsidRDefault="00315FD6" w:rsidP="004C00FC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lastRenderedPageBreak/>
        <w:t>практическая работа, позволяет проконтролировать качество знаний и навыков по определенной теме;</w:t>
      </w:r>
    </w:p>
    <w:p w14:paraId="1581D5E2" w14:textId="77777777" w:rsidR="00315FD6" w:rsidRPr="00315FD6" w:rsidRDefault="00315FD6" w:rsidP="004C00FC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тесты и опросы, предназначены для практической комплексной оценки освоения всех разделов курса или части курса по индивидуальному набору вопросов;</w:t>
      </w:r>
    </w:p>
    <w:p w14:paraId="30F707A2" w14:textId="77777777" w:rsidR="00315FD6" w:rsidRPr="00315FD6" w:rsidRDefault="00315FD6" w:rsidP="004C00FC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защита проекта.</w:t>
      </w:r>
    </w:p>
    <w:p w14:paraId="0FECA51A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3. Итоговый контроль.</w:t>
      </w:r>
    </w:p>
    <w:p w14:paraId="0486825B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Система контроля знаний и умений учащихся представляется в виде учёта результатов по итогам выполнения заданий отдельных тем и посредством наблюдения, отслеживания динамики развития обучающегося.</w:t>
      </w:r>
    </w:p>
    <w:p w14:paraId="3743A178" w14:textId="77777777" w:rsidR="00315FD6" w:rsidRPr="00315FD6" w:rsidRDefault="00315FD6" w:rsidP="004C00F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5FD6">
        <w:rPr>
          <w:color w:val="000000"/>
          <w:sz w:val="28"/>
          <w:szCs w:val="28"/>
        </w:rPr>
        <w:t>Для оперативного контроля знаний и умений по программе используются систематизированные упражнения и задания разных типов. Подходы к оцениванию представляются следующим образом: оценивание по системе «зачет-незачет»</w:t>
      </w:r>
    </w:p>
    <w:p w14:paraId="4E3F3627" w14:textId="77777777" w:rsidR="00BA4E71" w:rsidRPr="006C2325" w:rsidRDefault="00BA4E71" w:rsidP="004C00F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Pr="006C2325">
        <w:rPr>
          <w:rFonts w:ascii="Times New Roman" w:hAnsi="Times New Roman" w:cs="Times New Roman"/>
          <w:sz w:val="28"/>
          <w:szCs w:val="28"/>
        </w:rPr>
        <w:t xml:space="preserve"> осуществляется по двум направлениям: </w:t>
      </w:r>
    </w:p>
    <w:p w14:paraId="0D8D8737" w14:textId="516FEF61" w:rsidR="00BA4E71" w:rsidRPr="006C2325" w:rsidRDefault="00BA4E71" w:rsidP="004C00F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1. Мониторинг усвоения учащимися теоретической части программы (того, что они должны знать по окончании курса занятий). Для осуществления мониторинга используются творческие мастерские, «мозговой штурм» и т.п. Выполняя различные виды работы, ребята в течение года набирают определенное количество баллов: набранные 50-60 баллов соответствуют оценке «зачтено», 61-80 баллов – «хорошо», свыше 80 баллов – «отлично». Общее количество баллов складывается из количества баллов, полученных в ходе выполнения обязательных и дополнительных (выбранных самими учащимися) заданий. За выполнение заданий обычной сложности ребята получают от 3 до 5 баллов, повышенной сложности – до 10 баллов. Максимальную оценку (10 баллов) они также получают при успешном прохождении внешней экспертизы (работа, участвовавшая в работе выставки, выступление с докладом в заседании круглого стола). </w:t>
      </w:r>
    </w:p>
    <w:p w14:paraId="68639980" w14:textId="77777777" w:rsidR="00BA4E71" w:rsidRPr="006C2325" w:rsidRDefault="00BA4E71" w:rsidP="004C00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lastRenderedPageBreak/>
        <w:t xml:space="preserve">2. Диагностика исполнительной части (того, что ученики должны уметь по окончании курса занятий). Она основывается на анализе и оценке участия в проводимых конкурсах и активности в работе кружка. </w:t>
      </w:r>
    </w:p>
    <w:p w14:paraId="5EBB45C1" w14:textId="77777777" w:rsidR="00BA4E71" w:rsidRPr="006C2325" w:rsidRDefault="00BA4E71" w:rsidP="004C00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Помимо проверки уровня усвоения материала (ЗУН), можно проводить мониторинг уровня личностного развития ребенка (трудолюбие), социальной воспитанности. Заполнение таблицы достижений позволяет проследить участие каждого воспитанника в конкурсной деятельности различного уровня. Итогом мониторинга является диагностическая карта успеваемости воспитанников. </w:t>
      </w:r>
    </w:p>
    <w:p w14:paraId="2ADA72C7" w14:textId="5004AF05" w:rsidR="00BA4E71" w:rsidRPr="006C2325" w:rsidRDefault="00BA4E71" w:rsidP="004C00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Данная методика позволяет повысить эффективность учебной деятельности и предоставляет возможности для более объективной оценки успеваемости. Специфическая особенность – накопительный характер оценки. Определенным количеством баллов оцениваются следующие показатели: </w:t>
      </w:r>
    </w:p>
    <w:p w14:paraId="46FBFCB7" w14:textId="77777777" w:rsidR="00BA4E71" w:rsidRPr="006C2325" w:rsidRDefault="00BA4E71" w:rsidP="004C00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sym w:font="Symbol" w:char="F0B7"/>
      </w:r>
      <w:r w:rsidRPr="006C2325">
        <w:rPr>
          <w:rFonts w:ascii="Times New Roman" w:hAnsi="Times New Roman" w:cs="Times New Roman"/>
          <w:sz w:val="28"/>
          <w:szCs w:val="28"/>
        </w:rPr>
        <w:t xml:space="preserve"> Знания (теоретическая подготовка ребенка); </w:t>
      </w:r>
    </w:p>
    <w:p w14:paraId="3D0619D2" w14:textId="77777777" w:rsidR="00BA4E71" w:rsidRPr="006C2325" w:rsidRDefault="00BA4E71" w:rsidP="004C00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sym w:font="Symbol" w:char="F0B7"/>
      </w:r>
      <w:r w:rsidRPr="006C2325">
        <w:rPr>
          <w:rFonts w:ascii="Times New Roman" w:hAnsi="Times New Roman" w:cs="Times New Roman"/>
          <w:sz w:val="28"/>
          <w:szCs w:val="28"/>
        </w:rPr>
        <w:t xml:space="preserve"> Умения (практическая подготовка); </w:t>
      </w:r>
    </w:p>
    <w:p w14:paraId="216D9974" w14:textId="77777777" w:rsidR="00BA4E71" w:rsidRPr="006C2325" w:rsidRDefault="00BA4E71" w:rsidP="004C00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sym w:font="Symbol" w:char="F0B7"/>
      </w:r>
      <w:r w:rsidRPr="006C2325">
        <w:rPr>
          <w:rFonts w:ascii="Times New Roman" w:hAnsi="Times New Roman" w:cs="Times New Roman"/>
          <w:sz w:val="28"/>
          <w:szCs w:val="28"/>
        </w:rPr>
        <w:t xml:space="preserve"> Обладание опытом (конкретным); </w:t>
      </w:r>
    </w:p>
    <w:p w14:paraId="3E546880" w14:textId="77777777" w:rsidR="00BA4E71" w:rsidRPr="006C2325" w:rsidRDefault="00BA4E71" w:rsidP="004C00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sym w:font="Symbol" w:char="F0B7"/>
      </w:r>
      <w:r w:rsidRPr="006C2325">
        <w:rPr>
          <w:rFonts w:ascii="Times New Roman" w:hAnsi="Times New Roman" w:cs="Times New Roman"/>
          <w:sz w:val="28"/>
          <w:szCs w:val="28"/>
        </w:rPr>
        <w:t xml:space="preserve"> Личностные качества. </w:t>
      </w:r>
    </w:p>
    <w:p w14:paraId="63F2E3FB" w14:textId="110CF2D6" w:rsidR="00A45C99" w:rsidRPr="006C2325" w:rsidRDefault="00BA4E71" w:rsidP="004C00F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Чтобы иметь возможность оценить качество подготовки воспитанника, результаты ранжируются. На каждом уровне определяются критерии оценок и присваиваются баллы (Таблица 1)</w:t>
      </w:r>
    </w:p>
    <w:p w14:paraId="38CCBAE8" w14:textId="212B34D8" w:rsidR="00BA4E71" w:rsidRPr="006C2325" w:rsidRDefault="00BA4E71" w:rsidP="00F2176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5"/>
        <w:gridCol w:w="2100"/>
        <w:gridCol w:w="2574"/>
        <w:gridCol w:w="2220"/>
        <w:gridCol w:w="1661"/>
      </w:tblGrid>
      <w:tr w:rsidR="00BA4E71" w:rsidRPr="006C2325" w14:paraId="1374CA3E" w14:textId="77777777" w:rsidTr="003E7BF8">
        <w:tc>
          <w:tcPr>
            <w:tcW w:w="1032" w:type="dxa"/>
          </w:tcPr>
          <w:p w14:paraId="52C3149E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4084A66" w14:textId="68C4B1E4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 </w:t>
            </w:r>
          </w:p>
          <w:p w14:paraId="20FAC518" w14:textId="1108815F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CE9557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14:paraId="7E817832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  <w:p w14:paraId="4F67FF70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0F121251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14:paraId="43556938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</w:p>
          <w:p w14:paraId="63BF3DBB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CD10111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2922E5EF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</w:p>
          <w:p w14:paraId="3ADBC5EF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</w:p>
          <w:p w14:paraId="3AB02B2A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71" w:rsidRPr="006C2325" w14:paraId="57E871AD" w14:textId="77777777" w:rsidTr="003E7BF8">
        <w:tc>
          <w:tcPr>
            <w:tcW w:w="1032" w:type="dxa"/>
          </w:tcPr>
          <w:p w14:paraId="027F7A27" w14:textId="4AB8CC01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096" w:type="dxa"/>
          </w:tcPr>
          <w:p w14:paraId="5CDA1342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Наличие общих</w:t>
            </w:r>
          </w:p>
          <w:p w14:paraId="3521C45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14:paraId="6F7DE489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8BEE634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0E923488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несамостоятельный</w:t>
            </w:r>
          </w:p>
          <w:p w14:paraId="4BB548B8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0D31B44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2DC9C922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  <w:p w14:paraId="3135F77E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14:paraId="04B38973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0E57DB4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Проявились</w:t>
            </w:r>
          </w:p>
          <w:p w14:paraId="76ACA2A4" w14:textId="5B84DEE1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</w:p>
        </w:tc>
      </w:tr>
      <w:tr w:rsidR="00BA4E71" w:rsidRPr="006C2325" w14:paraId="4C3D8BB7" w14:textId="77777777" w:rsidTr="003E7BF8">
        <w:tc>
          <w:tcPr>
            <w:tcW w:w="1032" w:type="dxa"/>
          </w:tcPr>
          <w:p w14:paraId="0B5DDCAE" w14:textId="188F089F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2096" w:type="dxa"/>
          </w:tcPr>
          <w:p w14:paraId="215CD787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01C5100B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ключевых</w:t>
            </w:r>
          </w:p>
          <w:p w14:paraId="000519BE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понятий</w:t>
            </w:r>
          </w:p>
          <w:p w14:paraId="2AE7C918" w14:textId="1D7D9798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4D55878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67AFCF74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самостоятельный</w:t>
            </w:r>
          </w:p>
          <w:p w14:paraId="191A54F2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CEF230F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  <w:p w14:paraId="2D20EEDC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14:paraId="2239765F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248649B4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Проявились</w:t>
            </w:r>
          </w:p>
          <w:p w14:paraId="4EC63D8E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  <w:p w14:paraId="117EE5AB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71" w:rsidRPr="006C2325" w14:paraId="38E31D04" w14:textId="77777777" w:rsidTr="003E7BF8">
        <w:tc>
          <w:tcPr>
            <w:tcW w:w="1032" w:type="dxa"/>
          </w:tcPr>
          <w:p w14:paraId="3C46A513" w14:textId="2A399F18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096" w:type="dxa"/>
          </w:tcPr>
          <w:p w14:paraId="762D6859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7D3794FA" w14:textId="47091F22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прочных знаний</w:t>
            </w:r>
          </w:p>
        </w:tc>
        <w:tc>
          <w:tcPr>
            <w:tcW w:w="2569" w:type="dxa"/>
          </w:tcPr>
          <w:p w14:paraId="213350ED" w14:textId="6BD1FDC9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Продуктивный </w:t>
            </w:r>
          </w:p>
          <w:p w14:paraId="585B3B2C" w14:textId="43BF12C1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201EAC6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Эпизодическая</w:t>
            </w:r>
          </w:p>
          <w:p w14:paraId="4E98975A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3EF9E6AB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1E01E8FB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Проявились в</w:t>
            </w:r>
          </w:p>
          <w:p w14:paraId="4A539DAE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</w:p>
          <w:p w14:paraId="1413063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71" w:rsidRPr="006C2325" w14:paraId="4609FA75" w14:textId="77777777" w:rsidTr="003E7BF8">
        <w:tc>
          <w:tcPr>
            <w:tcW w:w="1032" w:type="dxa"/>
          </w:tcPr>
          <w:p w14:paraId="51F080EC" w14:textId="185E9A65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2096" w:type="dxa"/>
          </w:tcPr>
          <w:p w14:paraId="128ECD75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B6CAE51" w14:textId="47FA22A3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216" w:type="dxa"/>
          </w:tcPr>
          <w:p w14:paraId="613F1E71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Периодическая</w:t>
            </w:r>
          </w:p>
          <w:p w14:paraId="4D7FB5B5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6367FE5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143F45EA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Проявились</w:t>
            </w:r>
          </w:p>
          <w:p w14:paraId="279624AE" w14:textId="39B63CFF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</w:tr>
      <w:tr w:rsidR="00BA4E71" w:rsidRPr="006C2325" w14:paraId="65C92B9D" w14:textId="77777777" w:rsidTr="003E7BF8">
        <w:tc>
          <w:tcPr>
            <w:tcW w:w="1032" w:type="dxa"/>
          </w:tcPr>
          <w:p w14:paraId="4F585DC7" w14:textId="677A834F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2096" w:type="dxa"/>
          </w:tcPr>
          <w:p w14:paraId="0C127283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ABFCF8D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B8A2465" w14:textId="1C514387" w:rsidR="00BA4E71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Богатый опыт</w:t>
            </w:r>
          </w:p>
        </w:tc>
        <w:tc>
          <w:tcPr>
            <w:tcW w:w="1658" w:type="dxa"/>
          </w:tcPr>
          <w:p w14:paraId="2DA31E2B" w14:textId="77777777" w:rsidR="00BA4E71" w:rsidRPr="006C2325" w:rsidRDefault="00BA4E71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F774F" w14:textId="77777777" w:rsidR="003E7BF8" w:rsidRPr="006C2325" w:rsidRDefault="003E7BF8" w:rsidP="00F2176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94A13" w14:textId="0D5B7D38" w:rsidR="003E7BF8" w:rsidRPr="006C2325" w:rsidRDefault="003E7BF8" w:rsidP="00F2176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14:paraId="0E010CC3" w14:textId="2218455C" w:rsidR="006B43C3" w:rsidRPr="0046022E" w:rsidRDefault="006B43C3" w:rsidP="0046022E">
      <w:pPr>
        <w:pStyle w:val="a3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22E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14:paraId="01F4B166" w14:textId="77777777" w:rsidR="0046022E" w:rsidRDefault="0046022E" w:rsidP="0046022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2E">
        <w:rPr>
          <w:rFonts w:ascii="Times New Roman" w:hAnsi="Times New Roman" w:cs="Times New Roman"/>
          <w:sz w:val="28"/>
          <w:szCs w:val="28"/>
        </w:rPr>
        <w:t xml:space="preserve">методические рекомендации, </w:t>
      </w:r>
    </w:p>
    <w:p w14:paraId="5968E4A0" w14:textId="2E9EFFE3" w:rsidR="0046022E" w:rsidRDefault="0046022E" w:rsidP="0046022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2E">
        <w:rPr>
          <w:rFonts w:ascii="Times New Roman" w:hAnsi="Times New Roman" w:cs="Times New Roman"/>
          <w:sz w:val="28"/>
          <w:szCs w:val="28"/>
        </w:rPr>
        <w:t xml:space="preserve">дидактический материал (игры; сценарии; задания, задачи, способствующие «включению» внимания, восприятия, мышление, воображения учащихся); </w:t>
      </w:r>
    </w:p>
    <w:p w14:paraId="5D16E44C" w14:textId="77777777" w:rsidR="0046022E" w:rsidRDefault="0046022E" w:rsidP="0046022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22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6022E">
        <w:rPr>
          <w:rFonts w:ascii="Times New Roman" w:hAnsi="Times New Roman" w:cs="Times New Roman"/>
          <w:sz w:val="28"/>
          <w:szCs w:val="28"/>
        </w:rPr>
        <w:t xml:space="preserve">–планирующая документация; </w:t>
      </w:r>
    </w:p>
    <w:p w14:paraId="0F0FCCE4" w14:textId="1D1C2DD4" w:rsidR="006B43C3" w:rsidRPr="0046022E" w:rsidRDefault="0046022E" w:rsidP="0046022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2E">
        <w:rPr>
          <w:rFonts w:ascii="Times New Roman" w:hAnsi="Times New Roman" w:cs="Times New Roman"/>
          <w:sz w:val="28"/>
          <w:szCs w:val="28"/>
        </w:rPr>
        <w:t xml:space="preserve">диагностический материал (кроссворды, анкеты, тестовые и </w:t>
      </w:r>
      <w:proofErr w:type="spellStart"/>
      <w:r w:rsidRPr="0046022E"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 w:rsidRPr="0046022E"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14:paraId="1196FECA" w14:textId="6168D6B0" w:rsidR="00BA4E71" w:rsidRPr="006C2325" w:rsidRDefault="003E7BF8" w:rsidP="006B43C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результатов обучения ребенка </w:t>
      </w:r>
      <w:r w:rsidRPr="006C2325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программе «Робототехника для школьников»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BF8" w:rsidRPr="006C2325" w14:paraId="426125D6" w14:textId="77777777" w:rsidTr="003E7BF8">
        <w:tc>
          <w:tcPr>
            <w:tcW w:w="4785" w:type="dxa"/>
          </w:tcPr>
          <w:p w14:paraId="036500A5" w14:textId="1EBBBC4E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(оцениваемые параметры) </w:t>
            </w:r>
          </w:p>
        </w:tc>
        <w:tc>
          <w:tcPr>
            <w:tcW w:w="4786" w:type="dxa"/>
          </w:tcPr>
          <w:p w14:paraId="54D6755C" w14:textId="2333AE1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</w:tr>
      <w:tr w:rsidR="003E7BF8" w:rsidRPr="006C2325" w14:paraId="52E2DD2A" w14:textId="77777777" w:rsidTr="003E7BF8">
        <w:tc>
          <w:tcPr>
            <w:tcW w:w="4785" w:type="dxa"/>
          </w:tcPr>
          <w:p w14:paraId="63999928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1. Уровни знаний / пониманий </w:t>
            </w:r>
          </w:p>
          <w:p w14:paraId="0A973B5A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общих представлений </w:t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(менее ½ объема знаний) </w:t>
            </w:r>
          </w:p>
          <w:p w14:paraId="531FEB5D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ключевых понятий (объем усвоенных знаний более 1/2) </w:t>
            </w:r>
          </w:p>
          <w:p w14:paraId="23F54D4C" w14:textId="66CC9FEB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прочных системных знаний, (освоен практически весь объем)</w:t>
            </w:r>
          </w:p>
        </w:tc>
        <w:tc>
          <w:tcPr>
            <w:tcW w:w="4786" w:type="dxa"/>
          </w:tcPr>
          <w:p w14:paraId="53FA0EED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</w:t>
            </w:r>
          </w:p>
          <w:p w14:paraId="3B1B7463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14:paraId="274CCF16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контрольный опрос,</w:t>
            </w:r>
          </w:p>
          <w:p w14:paraId="14A32C30" w14:textId="48B13FA8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3E7BF8" w:rsidRPr="006C2325" w14:paraId="6848C608" w14:textId="77777777" w:rsidTr="003E7BF8">
        <w:tc>
          <w:tcPr>
            <w:tcW w:w="4785" w:type="dxa"/>
          </w:tcPr>
          <w:p w14:paraId="3C49E1C7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Уровни умения применять знания на практике </w:t>
            </w:r>
          </w:p>
          <w:p w14:paraId="0CF48027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Репродуктивный несамостоятельный (деятельность осуществляется под непосредственным контролем преподавателя на основе устных и письменных инструкций). </w:t>
            </w:r>
          </w:p>
          <w:p w14:paraId="62976C9C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Репродуктивный самостоятельный (деятельность осуществляется на основе типовых алгоритмов). </w:t>
            </w:r>
          </w:p>
          <w:p w14:paraId="644B8925" w14:textId="1AE51D08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(в процессе деятельности творчески используются знаний, умений, предлагаются и реализуются оригинальные решения)</w:t>
            </w:r>
          </w:p>
        </w:tc>
        <w:tc>
          <w:tcPr>
            <w:tcW w:w="4786" w:type="dxa"/>
          </w:tcPr>
          <w:p w14:paraId="40D93811" w14:textId="252836B1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3E7BF8" w:rsidRPr="006C2325" w14:paraId="623D975F" w14:textId="77777777" w:rsidTr="003E7BF8">
        <w:tc>
          <w:tcPr>
            <w:tcW w:w="4785" w:type="dxa"/>
          </w:tcPr>
          <w:p w14:paraId="597F6400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опыта самостоятельной деятельности </w:t>
            </w:r>
          </w:p>
          <w:p w14:paraId="494B5036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Очень незначительный опыт; </w:t>
            </w:r>
          </w:p>
          <w:p w14:paraId="463E7977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Незначительный балл (от случая к случаю); </w:t>
            </w:r>
          </w:p>
          <w:p w14:paraId="639D9814" w14:textId="2FE02D81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Эпизодическая деятельность; </w:t>
            </w:r>
          </w:p>
          <w:p w14:paraId="122665FB" w14:textId="77777777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Периодическая деятельность; </w:t>
            </w:r>
          </w:p>
          <w:p w14:paraId="4AE20349" w14:textId="65C6AEA2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Богатый опыт (систематическая деятельность)</w:t>
            </w:r>
          </w:p>
        </w:tc>
        <w:tc>
          <w:tcPr>
            <w:tcW w:w="4786" w:type="dxa"/>
          </w:tcPr>
          <w:p w14:paraId="5BA4F450" w14:textId="1430E4C9" w:rsidR="003E7BF8" w:rsidRPr="006C2325" w:rsidRDefault="003E7BF8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Анализ, исследовательские работы, конкурсные работы, наблюдение</w:t>
            </w:r>
          </w:p>
        </w:tc>
      </w:tr>
      <w:tr w:rsidR="003E7BF8" w:rsidRPr="006C2325" w14:paraId="4F11273D" w14:textId="77777777" w:rsidTr="003E7BF8">
        <w:tc>
          <w:tcPr>
            <w:tcW w:w="4785" w:type="dxa"/>
          </w:tcPr>
          <w:p w14:paraId="612C9EB1" w14:textId="77777777" w:rsidR="00E42CA6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4. Сформированность личностных качеств </w:t>
            </w:r>
          </w:p>
          <w:p w14:paraId="0EAEE799" w14:textId="77777777" w:rsidR="00E42CA6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Очень низкая (проявились отдельные элементы); </w:t>
            </w:r>
          </w:p>
          <w:p w14:paraId="41FE6A89" w14:textId="77777777" w:rsidR="00E42CA6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Низкая (проявилась частично); </w:t>
            </w:r>
          </w:p>
          <w:p w14:paraId="24C1F3F3" w14:textId="77777777" w:rsidR="00E42CA6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 высокая (проявилась в основном); </w:t>
            </w:r>
          </w:p>
          <w:p w14:paraId="6FE51072" w14:textId="5849DD77" w:rsidR="003E7BF8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sym w:font="Symbol" w:char="F0A7"/>
            </w: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 xml:space="preserve"> Высокая (проявились полностью)</w:t>
            </w:r>
          </w:p>
        </w:tc>
        <w:tc>
          <w:tcPr>
            <w:tcW w:w="4786" w:type="dxa"/>
          </w:tcPr>
          <w:p w14:paraId="41B4C5B2" w14:textId="64771F76" w:rsidR="003E7BF8" w:rsidRPr="006C2325" w:rsidRDefault="00E42CA6" w:rsidP="00F2176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25">
              <w:rPr>
                <w:rFonts w:ascii="Times New Roman" w:hAnsi="Times New Roman" w:cs="Times New Roman"/>
                <w:sz w:val="28"/>
                <w:szCs w:val="28"/>
              </w:rPr>
              <w:t>Анализ, наблюдение, собеседование</w:t>
            </w:r>
          </w:p>
        </w:tc>
      </w:tr>
    </w:tbl>
    <w:p w14:paraId="13C912D1" w14:textId="77777777" w:rsidR="003E7BF8" w:rsidRPr="006C2325" w:rsidRDefault="003E7BF8" w:rsidP="00F2176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0D6BC0E" w14:textId="7A85632D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Результаты деятельности каждого обучающегося по каждому из показателей суммируются для определения итогового балла. Показатель усвоения (продуктивности обучения) вычисляется по формуле:</w:t>
      </w:r>
    </w:p>
    <w:p w14:paraId="48F9162A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C2325">
        <w:rPr>
          <w:rFonts w:ascii="Times New Roman" w:hAnsi="Times New Roman" w:cs="Times New Roman"/>
          <w:sz w:val="28"/>
          <w:szCs w:val="28"/>
        </w:rPr>
        <w:t>усв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 xml:space="preserve"> = Ф/П *100%</w:t>
      </w:r>
    </w:p>
    <w:p w14:paraId="16D42220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C2325">
        <w:rPr>
          <w:rFonts w:ascii="Times New Roman" w:hAnsi="Times New Roman" w:cs="Times New Roman"/>
          <w:sz w:val="28"/>
          <w:szCs w:val="28"/>
        </w:rPr>
        <w:t>Кусв</w:t>
      </w:r>
      <w:proofErr w:type="spellEnd"/>
      <w:r w:rsidRPr="006C2325">
        <w:rPr>
          <w:rFonts w:ascii="Times New Roman" w:hAnsi="Times New Roman" w:cs="Times New Roman"/>
          <w:sz w:val="28"/>
          <w:szCs w:val="28"/>
        </w:rPr>
        <w:t>- коэффициент усвоения</w:t>
      </w:r>
    </w:p>
    <w:p w14:paraId="632DF4E6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Ф – фактический объем знаний (набранная сумма баллов)</w:t>
      </w:r>
    </w:p>
    <w:p w14:paraId="7518FC22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П – полный объем знаний (максимальная сумма баллов).</w:t>
      </w:r>
    </w:p>
    <w:p w14:paraId="5A8DA9B9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В дальнейшем можно перейти к пятибалльной системе оценки.</w:t>
      </w:r>
    </w:p>
    <w:p w14:paraId="07B50457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Коэффициент сформированности:</w:t>
      </w:r>
    </w:p>
    <w:p w14:paraId="467420D2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80-100 «отлично»</w:t>
      </w:r>
    </w:p>
    <w:p w14:paraId="701C005D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50-79 «хорошо»</w:t>
      </w:r>
    </w:p>
    <w:p w14:paraId="7D46D516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30-49 «удовлетворительно»</w:t>
      </w:r>
    </w:p>
    <w:p w14:paraId="21699D03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Менее 29 «неудовлетворительно»</w:t>
      </w:r>
    </w:p>
    <w:p w14:paraId="65EF9B06" w14:textId="77777777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944D8" w14:textId="6A3A9EEB" w:rsidR="00E42CA6" w:rsidRPr="006C2325" w:rsidRDefault="00E42CA6" w:rsidP="00F21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Данный подход к оценке результатов обучения позволяет:</w:t>
      </w:r>
    </w:p>
    <w:p w14:paraId="3D92FA9F" w14:textId="0F7577D4" w:rsidR="00E42CA6" w:rsidRPr="006C2325" w:rsidRDefault="00E42CA6" w:rsidP="00F2176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Выявить этапы и уровни образовательного процесса</w:t>
      </w:r>
    </w:p>
    <w:p w14:paraId="4AA56BD2" w14:textId="3AAB093F" w:rsidR="00E42CA6" w:rsidRPr="006C2325" w:rsidRDefault="00E42CA6" w:rsidP="00F2176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Определить поэлементную систему оценки знаний обучающихся;</w:t>
      </w:r>
    </w:p>
    <w:p w14:paraId="1E433BA8" w14:textId="22063221" w:rsidR="00E42CA6" w:rsidRPr="006C2325" w:rsidRDefault="00E42CA6" w:rsidP="00F2176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lastRenderedPageBreak/>
        <w:t>Обеспечить воспитанникам возможность самооценки своей учебной деятельности;</w:t>
      </w:r>
    </w:p>
    <w:p w14:paraId="022A5803" w14:textId="32EA75E1" w:rsidR="00E42CA6" w:rsidRPr="006C2325" w:rsidRDefault="00E42CA6" w:rsidP="00F2176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 xml:space="preserve"> Осуществлять более объективную оценку технологической подготовки обучающихся;</w:t>
      </w:r>
    </w:p>
    <w:p w14:paraId="7820F390" w14:textId="4F13B43D" w:rsidR="00A45C99" w:rsidRPr="006C2325" w:rsidRDefault="00E42CA6" w:rsidP="00F2176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325">
        <w:rPr>
          <w:rFonts w:ascii="Times New Roman" w:hAnsi="Times New Roman" w:cs="Times New Roman"/>
          <w:sz w:val="28"/>
          <w:szCs w:val="28"/>
        </w:rPr>
        <w:t>Ознакомление обучаемых с логикой и структурой содержания способствует мотивации образовательной деятельности, служит основой осознания обучаемыми значимости получаемых знаний для формирования трудовых навыков и умений преобразования окружающей действительности.</w:t>
      </w:r>
    </w:p>
    <w:p w14:paraId="22163A11" w14:textId="73516A4C" w:rsidR="001B47B3" w:rsidRPr="006C2325" w:rsidRDefault="009F2AFD" w:rsidP="00F2176C">
      <w:pPr>
        <w:pStyle w:val="a7"/>
        <w:numPr>
          <w:ilvl w:val="1"/>
          <w:numId w:val="7"/>
        </w:numPr>
        <w:tabs>
          <w:tab w:val="left" w:pos="114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325">
        <w:rPr>
          <w:rFonts w:ascii="Times New Roman" w:hAnsi="Times New Roman" w:cs="Times New Roman"/>
          <w:b/>
          <w:sz w:val="28"/>
          <w:szCs w:val="28"/>
        </w:rPr>
        <w:t>К</w:t>
      </w:r>
      <w:r w:rsidR="00762F81" w:rsidRPr="006C2325">
        <w:rPr>
          <w:rFonts w:ascii="Times New Roman" w:hAnsi="Times New Roman" w:cs="Times New Roman"/>
          <w:b/>
          <w:sz w:val="28"/>
          <w:szCs w:val="28"/>
        </w:rPr>
        <w:t>алендарно-учебный график</w:t>
      </w: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040"/>
        <w:gridCol w:w="4350"/>
      </w:tblGrid>
      <w:tr w:rsidR="001B47B3" w:rsidRPr="006C2325" w14:paraId="2BBE64FD" w14:textId="77777777" w:rsidTr="00572857">
        <w:trPr>
          <w:trHeight w:val="542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9F86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Этапы</w:t>
            </w:r>
            <w:proofErr w:type="spellEnd"/>
            <w:r w:rsidRPr="006C2325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образовательного</w:t>
            </w:r>
            <w:proofErr w:type="spellEnd"/>
            <w:r w:rsidRPr="006C232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9113" w14:textId="77777777" w:rsidR="001B47B3" w:rsidRPr="006C2325" w:rsidRDefault="001B47B3" w:rsidP="00F2176C">
            <w:pPr>
              <w:pStyle w:val="TableParagraph"/>
              <w:spacing w:line="360" w:lineRule="auto"/>
              <w:ind w:left="992" w:right="965"/>
              <w:jc w:val="both"/>
              <w:rPr>
                <w:sz w:val="28"/>
                <w:szCs w:val="28"/>
              </w:rPr>
            </w:pPr>
            <w:r w:rsidRPr="006C2325">
              <w:rPr>
                <w:sz w:val="28"/>
                <w:szCs w:val="28"/>
              </w:rPr>
              <w:t xml:space="preserve">1 </w:t>
            </w:r>
            <w:proofErr w:type="spellStart"/>
            <w:r w:rsidRPr="006C2325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1B47B3" w:rsidRPr="006C2325" w14:paraId="6600CEA5" w14:textId="77777777" w:rsidTr="00572857">
        <w:trPr>
          <w:trHeight w:val="537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04A5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Продолжительность</w:t>
            </w:r>
            <w:proofErr w:type="spellEnd"/>
            <w:r w:rsidRPr="006C232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учебного</w:t>
            </w:r>
            <w:proofErr w:type="spellEnd"/>
          </w:p>
          <w:p w14:paraId="06FFF367" w14:textId="4D015D3B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года</w:t>
            </w:r>
            <w:proofErr w:type="spellEnd"/>
            <w:r w:rsidRPr="006C2325">
              <w:rPr>
                <w:sz w:val="28"/>
                <w:szCs w:val="28"/>
              </w:rPr>
              <w:t>,</w:t>
            </w:r>
            <w:r w:rsidR="00F04E67" w:rsidRPr="006C232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7882" w14:textId="665EBDA1" w:rsidR="001B47B3" w:rsidRPr="006C2325" w:rsidRDefault="001B47B3" w:rsidP="00F2176C">
            <w:pPr>
              <w:pStyle w:val="TableParagraph"/>
              <w:spacing w:line="360" w:lineRule="auto"/>
              <w:ind w:left="992" w:right="967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</w:rPr>
              <w:t>3</w:t>
            </w:r>
            <w:r w:rsidR="003930FA" w:rsidRPr="006C2325">
              <w:rPr>
                <w:sz w:val="28"/>
                <w:szCs w:val="28"/>
                <w:lang w:val="ru-RU"/>
              </w:rPr>
              <w:t>2</w:t>
            </w:r>
          </w:p>
        </w:tc>
      </w:tr>
      <w:tr w:rsidR="001B47B3" w:rsidRPr="006C2325" w14:paraId="0362F29D" w14:textId="77777777" w:rsidTr="00572857">
        <w:trPr>
          <w:trHeight w:val="513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6B5B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Количество</w:t>
            </w:r>
            <w:proofErr w:type="spellEnd"/>
            <w:r w:rsidRPr="006C23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учебных</w:t>
            </w:r>
            <w:proofErr w:type="spellEnd"/>
            <w:r w:rsidRPr="006C232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4C9C" w14:textId="4B0DEDFD" w:rsidR="001B47B3" w:rsidRPr="006C2325" w:rsidRDefault="001B47B3" w:rsidP="00F2176C">
            <w:pPr>
              <w:pStyle w:val="TableParagraph"/>
              <w:spacing w:line="360" w:lineRule="auto"/>
              <w:ind w:left="992" w:right="967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  <w:lang w:val="ru-RU"/>
              </w:rPr>
              <w:t>3</w:t>
            </w:r>
            <w:r w:rsidR="003930FA" w:rsidRPr="006C2325">
              <w:rPr>
                <w:sz w:val="28"/>
                <w:szCs w:val="28"/>
                <w:lang w:val="ru-RU"/>
              </w:rPr>
              <w:t>2</w:t>
            </w:r>
          </w:p>
        </w:tc>
      </w:tr>
      <w:tr w:rsidR="001B47B3" w:rsidRPr="006C2325" w14:paraId="3E68406D" w14:textId="77777777" w:rsidTr="00572857">
        <w:trPr>
          <w:trHeight w:val="642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20EB" w14:textId="77777777" w:rsidR="001B47B3" w:rsidRPr="006C2325" w:rsidRDefault="001B47B3" w:rsidP="00F2176C">
            <w:pPr>
              <w:pStyle w:val="TableParagraph"/>
              <w:spacing w:line="360" w:lineRule="auto"/>
              <w:ind w:left="191" w:right="250" w:hanging="77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w w:val="90"/>
                <w:sz w:val="28"/>
                <w:szCs w:val="28"/>
              </w:rPr>
              <w:t>Продолжительность</w:t>
            </w:r>
            <w:proofErr w:type="spellEnd"/>
            <w:r w:rsidRPr="006C2325">
              <w:rPr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учебных</w:t>
            </w:r>
            <w:proofErr w:type="spellEnd"/>
            <w:r w:rsidRPr="006C2325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периодов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8D79" w14:textId="77777777" w:rsidR="001B47B3" w:rsidRPr="006C2325" w:rsidRDefault="001B47B3" w:rsidP="00F2176C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6C2325">
              <w:rPr>
                <w:sz w:val="28"/>
                <w:szCs w:val="28"/>
              </w:rPr>
              <w:t>1</w:t>
            </w:r>
            <w:r w:rsidRPr="006C232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13FA" w14:textId="245E7754" w:rsidR="001B47B3" w:rsidRPr="006C2325" w:rsidRDefault="00F728BC" w:rsidP="00F2176C">
            <w:pPr>
              <w:pStyle w:val="TableParagraph"/>
              <w:spacing w:line="360" w:lineRule="auto"/>
              <w:ind w:left="992" w:right="982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  <w:lang w:val="ru-RU"/>
              </w:rPr>
              <w:t>15</w:t>
            </w:r>
            <w:r w:rsidR="00882E04" w:rsidRPr="006C2325">
              <w:rPr>
                <w:sz w:val="28"/>
                <w:szCs w:val="28"/>
                <w:lang w:val="ru-RU"/>
              </w:rPr>
              <w:t>.</w:t>
            </w:r>
            <w:r w:rsidRPr="006C2325">
              <w:rPr>
                <w:sz w:val="28"/>
                <w:szCs w:val="28"/>
                <w:lang w:val="ru-RU"/>
              </w:rPr>
              <w:t>09</w:t>
            </w:r>
            <w:r w:rsidR="00B56AD7" w:rsidRPr="006C2325">
              <w:rPr>
                <w:sz w:val="28"/>
                <w:szCs w:val="28"/>
                <w:lang w:val="ru-RU"/>
              </w:rPr>
              <w:t>.202</w:t>
            </w:r>
            <w:r w:rsidR="00E27CB0" w:rsidRPr="006C2325">
              <w:rPr>
                <w:sz w:val="28"/>
                <w:szCs w:val="28"/>
                <w:lang w:val="ru-RU"/>
              </w:rPr>
              <w:t>3</w:t>
            </w:r>
            <w:r w:rsidR="00882E04" w:rsidRPr="006C2325">
              <w:rPr>
                <w:sz w:val="28"/>
                <w:szCs w:val="28"/>
                <w:lang w:val="ru-RU"/>
              </w:rPr>
              <w:t>-</w:t>
            </w:r>
            <w:r w:rsidR="007F7396" w:rsidRPr="006C2325">
              <w:rPr>
                <w:sz w:val="28"/>
                <w:szCs w:val="28"/>
                <w:lang w:val="ru-RU"/>
              </w:rPr>
              <w:t>2</w:t>
            </w:r>
            <w:r w:rsidR="00E27CB0" w:rsidRPr="006C2325">
              <w:rPr>
                <w:sz w:val="28"/>
                <w:szCs w:val="28"/>
                <w:lang w:val="ru-RU"/>
              </w:rPr>
              <w:t>8</w:t>
            </w:r>
            <w:r w:rsidR="00882E04" w:rsidRPr="006C2325">
              <w:rPr>
                <w:sz w:val="28"/>
                <w:szCs w:val="28"/>
                <w:lang w:val="ru-RU"/>
              </w:rPr>
              <w:t>.12</w:t>
            </w:r>
            <w:r w:rsidR="00B56AD7" w:rsidRPr="006C2325">
              <w:rPr>
                <w:sz w:val="28"/>
                <w:szCs w:val="28"/>
                <w:lang w:val="ru-RU"/>
              </w:rPr>
              <w:t>.202</w:t>
            </w:r>
            <w:r w:rsidR="00E27CB0" w:rsidRPr="006C2325">
              <w:rPr>
                <w:sz w:val="28"/>
                <w:szCs w:val="28"/>
                <w:lang w:val="ru-RU"/>
              </w:rPr>
              <w:t>3</w:t>
            </w:r>
          </w:p>
        </w:tc>
      </w:tr>
      <w:tr w:rsidR="001B47B3" w:rsidRPr="006C2325" w14:paraId="2AF12CD9" w14:textId="77777777" w:rsidTr="00572857">
        <w:trPr>
          <w:trHeight w:val="647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70EF" w14:textId="77777777" w:rsidR="001B47B3" w:rsidRPr="006C2325" w:rsidRDefault="001B47B3" w:rsidP="00F2176C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6AC7" w14:textId="77777777" w:rsidR="001B47B3" w:rsidRPr="006C2325" w:rsidRDefault="001B47B3" w:rsidP="00F2176C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6C2325">
              <w:rPr>
                <w:sz w:val="28"/>
                <w:szCs w:val="28"/>
              </w:rPr>
              <w:t>2</w:t>
            </w:r>
            <w:r w:rsidRPr="006C232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01A0" w14:textId="31A99CA5" w:rsidR="001B47B3" w:rsidRPr="006C2325" w:rsidRDefault="00735A9C" w:rsidP="00F2176C">
            <w:pPr>
              <w:pStyle w:val="TableParagraph"/>
              <w:spacing w:line="360" w:lineRule="auto"/>
              <w:ind w:left="992" w:right="982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  <w:lang w:val="ru-RU"/>
              </w:rPr>
              <w:t>1</w:t>
            </w:r>
            <w:r w:rsidR="00E27CB0" w:rsidRPr="006C2325">
              <w:rPr>
                <w:sz w:val="28"/>
                <w:szCs w:val="28"/>
                <w:lang w:val="ru-RU"/>
              </w:rPr>
              <w:t>0</w:t>
            </w:r>
            <w:r w:rsidRPr="006C2325">
              <w:rPr>
                <w:sz w:val="28"/>
                <w:szCs w:val="28"/>
                <w:lang w:val="ru-RU"/>
              </w:rPr>
              <w:t>.01</w:t>
            </w:r>
            <w:r w:rsidR="007F7396" w:rsidRPr="006C2325">
              <w:rPr>
                <w:sz w:val="28"/>
                <w:szCs w:val="28"/>
                <w:lang w:val="ru-RU"/>
              </w:rPr>
              <w:t>.202</w:t>
            </w:r>
            <w:r w:rsidR="00E27CB0" w:rsidRPr="006C2325">
              <w:rPr>
                <w:sz w:val="28"/>
                <w:szCs w:val="28"/>
                <w:lang w:val="ru-RU"/>
              </w:rPr>
              <w:t>4</w:t>
            </w:r>
            <w:r w:rsidRPr="006C2325">
              <w:rPr>
                <w:sz w:val="28"/>
                <w:szCs w:val="28"/>
                <w:lang w:val="ru-RU"/>
              </w:rPr>
              <w:t>-</w:t>
            </w:r>
            <w:r w:rsidR="00E27CB0" w:rsidRPr="006C2325">
              <w:rPr>
                <w:sz w:val="28"/>
                <w:szCs w:val="28"/>
                <w:lang w:val="ru-RU"/>
              </w:rPr>
              <w:t>2</w:t>
            </w:r>
            <w:r w:rsidR="007F7396" w:rsidRPr="006C2325">
              <w:rPr>
                <w:sz w:val="28"/>
                <w:szCs w:val="28"/>
                <w:lang w:val="ru-RU"/>
              </w:rPr>
              <w:t>0.05.202</w:t>
            </w:r>
            <w:r w:rsidR="00E27CB0" w:rsidRPr="006C2325">
              <w:rPr>
                <w:sz w:val="28"/>
                <w:szCs w:val="28"/>
                <w:lang w:val="ru-RU"/>
              </w:rPr>
              <w:t>4</w:t>
            </w:r>
          </w:p>
        </w:tc>
      </w:tr>
      <w:tr w:rsidR="001B47B3" w:rsidRPr="006C2325" w14:paraId="3D69368C" w14:textId="77777777" w:rsidTr="00572857">
        <w:trPr>
          <w:trHeight w:val="508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37FC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Возраст</w:t>
            </w:r>
            <w:proofErr w:type="spellEnd"/>
            <w:r w:rsidRPr="006C232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детей</w:t>
            </w:r>
            <w:proofErr w:type="spellEnd"/>
            <w:r w:rsidRPr="006C2325">
              <w:rPr>
                <w:sz w:val="28"/>
                <w:szCs w:val="28"/>
              </w:rPr>
              <w:t>,</w:t>
            </w:r>
            <w:r w:rsidRPr="006C2325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6609" w14:textId="5B0E42DC" w:rsidR="001B47B3" w:rsidRPr="006C2325" w:rsidRDefault="001B47B3" w:rsidP="00F2176C">
            <w:pPr>
              <w:pStyle w:val="TableParagraph"/>
              <w:spacing w:line="360" w:lineRule="auto"/>
              <w:ind w:left="992" w:right="972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</w:rPr>
              <w:t>11</w:t>
            </w:r>
            <w:r w:rsidR="00AB61C0" w:rsidRPr="006C2325">
              <w:rPr>
                <w:sz w:val="28"/>
                <w:szCs w:val="28"/>
                <w:lang w:val="ru-RU"/>
              </w:rPr>
              <w:t>-1</w:t>
            </w:r>
            <w:r w:rsidR="00572857">
              <w:rPr>
                <w:sz w:val="28"/>
                <w:szCs w:val="28"/>
                <w:lang w:val="ru-RU"/>
              </w:rPr>
              <w:t>4</w:t>
            </w:r>
          </w:p>
        </w:tc>
      </w:tr>
      <w:tr w:rsidR="001B47B3" w:rsidRPr="006C2325" w14:paraId="553A7DD4" w14:textId="77777777" w:rsidTr="00572857">
        <w:trPr>
          <w:trHeight w:val="513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5E8C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Продолжительность</w:t>
            </w:r>
            <w:proofErr w:type="spellEnd"/>
            <w:r w:rsidRPr="006C232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занятия</w:t>
            </w:r>
            <w:proofErr w:type="spellEnd"/>
            <w:r w:rsidRPr="006C2325">
              <w:rPr>
                <w:sz w:val="28"/>
                <w:szCs w:val="28"/>
              </w:rPr>
              <w:t>,</w:t>
            </w:r>
            <w:r w:rsidRPr="006C23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D17D" w14:textId="4A697AFA" w:rsidR="001B47B3" w:rsidRPr="006C2325" w:rsidRDefault="00E27CB0" w:rsidP="00F2176C">
            <w:pPr>
              <w:pStyle w:val="TableParagraph"/>
              <w:spacing w:line="360" w:lineRule="auto"/>
              <w:ind w:left="992" w:right="964"/>
              <w:jc w:val="both"/>
              <w:rPr>
                <w:sz w:val="28"/>
                <w:szCs w:val="28"/>
                <w:lang w:val="ru-RU"/>
              </w:rPr>
            </w:pPr>
            <w:r w:rsidRPr="006C2325">
              <w:rPr>
                <w:sz w:val="28"/>
                <w:szCs w:val="28"/>
                <w:lang w:val="ru-RU"/>
              </w:rPr>
              <w:t>2</w:t>
            </w:r>
          </w:p>
        </w:tc>
      </w:tr>
      <w:tr w:rsidR="001B47B3" w:rsidRPr="006C2325" w14:paraId="4E3D4AE3" w14:textId="77777777" w:rsidTr="00572857">
        <w:trPr>
          <w:trHeight w:val="509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0A8D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Режим</w:t>
            </w:r>
            <w:proofErr w:type="spellEnd"/>
            <w:r w:rsidRPr="006C232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A992" w14:textId="3E456431" w:rsidR="001B47B3" w:rsidRPr="006C2325" w:rsidRDefault="00AB61C0" w:rsidP="00F2176C">
            <w:pPr>
              <w:pStyle w:val="TableParagraph"/>
              <w:spacing w:line="360" w:lineRule="auto"/>
              <w:ind w:left="992" w:right="957"/>
              <w:jc w:val="both"/>
              <w:rPr>
                <w:sz w:val="28"/>
                <w:szCs w:val="28"/>
              </w:rPr>
            </w:pPr>
            <w:r w:rsidRPr="006C2325">
              <w:rPr>
                <w:sz w:val="28"/>
                <w:szCs w:val="28"/>
                <w:lang w:val="ru-RU"/>
              </w:rPr>
              <w:t>1</w:t>
            </w:r>
            <w:r w:rsidR="001B47B3" w:rsidRPr="006C2325">
              <w:rPr>
                <w:sz w:val="28"/>
                <w:szCs w:val="28"/>
              </w:rPr>
              <w:t xml:space="preserve"> </w:t>
            </w:r>
            <w:proofErr w:type="spellStart"/>
            <w:r w:rsidR="001B47B3" w:rsidRPr="006C2325">
              <w:rPr>
                <w:sz w:val="28"/>
                <w:szCs w:val="28"/>
              </w:rPr>
              <w:t>раз</w:t>
            </w:r>
            <w:proofErr w:type="spellEnd"/>
            <w:r w:rsidR="001B47B3" w:rsidRPr="006C2325">
              <w:rPr>
                <w:sz w:val="28"/>
                <w:szCs w:val="28"/>
              </w:rPr>
              <w:t xml:space="preserve"> в</w:t>
            </w:r>
            <w:r w:rsidR="001B47B3" w:rsidRPr="006C23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B47B3" w:rsidRPr="006C2325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1B47B3" w:rsidRPr="006C2325" w14:paraId="441BE146" w14:textId="77777777" w:rsidTr="00572857">
        <w:trPr>
          <w:trHeight w:val="517"/>
        </w:trPr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C241" w14:textId="77777777" w:rsidR="001B47B3" w:rsidRPr="006C2325" w:rsidRDefault="001B47B3" w:rsidP="00F2176C">
            <w:pPr>
              <w:pStyle w:val="TableParagraph"/>
              <w:spacing w:line="360" w:lineRule="auto"/>
              <w:ind w:left="221"/>
              <w:jc w:val="both"/>
              <w:rPr>
                <w:sz w:val="28"/>
                <w:szCs w:val="28"/>
              </w:rPr>
            </w:pPr>
            <w:proofErr w:type="spellStart"/>
            <w:r w:rsidRPr="006C2325">
              <w:rPr>
                <w:sz w:val="28"/>
                <w:szCs w:val="28"/>
              </w:rPr>
              <w:t>Годовая</w:t>
            </w:r>
            <w:proofErr w:type="spellEnd"/>
            <w:r w:rsidRPr="006C232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учебная</w:t>
            </w:r>
            <w:proofErr w:type="spellEnd"/>
            <w:r w:rsidRPr="006C23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нагрузка</w:t>
            </w:r>
            <w:proofErr w:type="spellEnd"/>
            <w:r w:rsidRPr="006C2325">
              <w:rPr>
                <w:sz w:val="28"/>
                <w:szCs w:val="28"/>
              </w:rPr>
              <w:t>,</w:t>
            </w:r>
            <w:r w:rsidRPr="006C23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2325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FEA5" w14:textId="69CCF873" w:rsidR="001B47B3" w:rsidRPr="006C2325" w:rsidRDefault="00572857" w:rsidP="00F2176C">
            <w:pPr>
              <w:pStyle w:val="TableParagraph"/>
              <w:spacing w:line="360" w:lineRule="auto"/>
              <w:ind w:left="992" w:right="9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</w:tbl>
    <w:p w14:paraId="0B59A010" w14:textId="6EDE4A0A" w:rsidR="008B02AC" w:rsidRPr="006C2325" w:rsidRDefault="008B02AC" w:rsidP="00F2176C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C9FE39" w14:textId="3B4EA4BF" w:rsidR="009F2AFD" w:rsidRPr="006C2325" w:rsidRDefault="00572857" w:rsidP="00F2176C">
      <w:pPr>
        <w:pStyle w:val="a7"/>
        <w:tabs>
          <w:tab w:val="left" w:pos="-142"/>
        </w:tabs>
        <w:spacing w:after="0" w:line="360" w:lineRule="auto"/>
        <w:ind w:left="-142" w:firstLine="862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23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14:paraId="47AB4F31" w14:textId="4964886D" w:rsidR="004C52B9" w:rsidRPr="006C2325" w:rsidRDefault="004C52B9" w:rsidP="00F2176C">
      <w:pPr>
        <w:pStyle w:val="a7"/>
        <w:numPr>
          <w:ilvl w:val="0"/>
          <w:numId w:val="10"/>
        </w:numPr>
        <w:tabs>
          <w:tab w:val="left" w:pos="-142"/>
        </w:tabs>
        <w:spacing w:after="0" w:line="360" w:lineRule="auto"/>
        <w:ind w:left="-142" w:firstLine="86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Алексеевский П.И.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 Робототехническая реализация модельной </w:t>
      </w:r>
      <w:proofErr w:type="spellStart"/>
      <w:r w:rsidRPr="006C2325">
        <w:rPr>
          <w:rFonts w:ascii="Times New Roman" w:hAnsi="Times New Roman" w:cs="Times New Roman"/>
          <w:sz w:val="28"/>
          <w:szCs w:val="28"/>
          <w:lang w:eastAsia="ru-RU"/>
        </w:rPr>
        <w:t>практикоориентированной</w:t>
      </w:r>
      <w:proofErr w:type="spellEnd"/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об оптимальной беспилотной транспортировке грузов / П.И. Алексеевский, О.В. Аксенова, В.Ю. Бодряков // Информатика и образование. ИНФО. - 2018. - № 8. - С. 51-60.</w:t>
      </w:r>
    </w:p>
    <w:p w14:paraId="132D6511" w14:textId="3047B12B" w:rsidR="004C52B9" w:rsidRPr="006C2325" w:rsidRDefault="004C52B9" w:rsidP="00F2176C">
      <w:pPr>
        <w:pStyle w:val="a7"/>
        <w:numPr>
          <w:ilvl w:val="0"/>
          <w:numId w:val="10"/>
        </w:numPr>
        <w:tabs>
          <w:tab w:val="left" w:pos="-142"/>
        </w:tabs>
        <w:spacing w:after="0" w:line="360" w:lineRule="auto"/>
        <w:ind w:left="-142" w:firstLine="86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Бешенко</w:t>
      </w:r>
      <w:r w:rsid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spellEnd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Сергей Александрович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визуального программирования и виртуальной среды при изучении элементов 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робототехники на уроках технологии и информатики / С.А. </w:t>
      </w:r>
      <w:proofErr w:type="spellStart"/>
      <w:r w:rsidRPr="006C2325">
        <w:rPr>
          <w:rFonts w:ascii="Times New Roman" w:hAnsi="Times New Roman" w:cs="Times New Roman"/>
          <w:sz w:val="28"/>
          <w:szCs w:val="28"/>
          <w:lang w:eastAsia="ru-RU"/>
        </w:rPr>
        <w:t>Бешенков</w:t>
      </w:r>
      <w:proofErr w:type="spellEnd"/>
      <w:r w:rsidRPr="006C2325">
        <w:rPr>
          <w:rFonts w:ascii="Times New Roman" w:hAnsi="Times New Roman" w:cs="Times New Roman"/>
          <w:sz w:val="28"/>
          <w:szCs w:val="28"/>
          <w:lang w:eastAsia="ru-RU"/>
        </w:rPr>
        <w:t>, М.И. Шутикова, В.Б. Лабутин // Информатика и</w:t>
      </w:r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образование. ИНФО. - 2018. - № 5. - С. 20-22. </w:t>
      </w:r>
    </w:p>
    <w:p w14:paraId="43C8AB52" w14:textId="68962F07" w:rsidR="004C52B9" w:rsidRPr="006C2325" w:rsidRDefault="00FD31F4" w:rsidP="00F2176C">
      <w:pPr>
        <w:pStyle w:val="a7"/>
        <w:numPr>
          <w:ilvl w:val="0"/>
          <w:numId w:val="10"/>
        </w:numPr>
        <w:tabs>
          <w:tab w:val="left" w:pos="-142"/>
        </w:tabs>
        <w:spacing w:after="0" w:line="360" w:lineRule="auto"/>
        <w:ind w:left="-142" w:firstLine="86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Бешенков</w:t>
      </w:r>
      <w:proofErr w:type="spellEnd"/>
      <w:r w:rsid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Сергей</w:t>
      </w:r>
      <w:proofErr w:type="gramEnd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Александрович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. 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 w:rsidRPr="006C2325">
        <w:rPr>
          <w:rFonts w:ascii="Times New Roman" w:hAnsi="Times New Roman" w:cs="Times New Roman"/>
          <w:sz w:val="28"/>
          <w:szCs w:val="28"/>
          <w:lang w:eastAsia="ru-RU"/>
        </w:rPr>
        <w:t>Бешенков</w:t>
      </w:r>
      <w:proofErr w:type="spellEnd"/>
      <w:r w:rsidRPr="006C2325">
        <w:rPr>
          <w:rFonts w:ascii="Times New Roman" w:hAnsi="Times New Roman" w:cs="Times New Roman"/>
          <w:sz w:val="28"/>
          <w:szCs w:val="28"/>
          <w:lang w:eastAsia="ru-RU"/>
        </w:rPr>
        <w:t>, М.И. Шутикова, В.И. Филиппов // Информатика в школе. - 2019. - № 7. - С. 17-22.</w:t>
      </w:r>
    </w:p>
    <w:p w14:paraId="7F0275FD" w14:textId="2B645B1D" w:rsidR="00FD31F4" w:rsidRPr="006C2325" w:rsidRDefault="00FD31F4" w:rsidP="00F2176C">
      <w:pPr>
        <w:pStyle w:val="a7"/>
        <w:numPr>
          <w:ilvl w:val="0"/>
          <w:numId w:val="10"/>
        </w:numPr>
        <w:tabs>
          <w:tab w:val="left" w:pos="-142"/>
        </w:tabs>
        <w:spacing w:after="0" w:line="360" w:lineRule="auto"/>
        <w:ind w:left="-142" w:firstLine="86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Самылкина</w:t>
      </w:r>
      <w:proofErr w:type="spellEnd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Надежда Николаевна</w:t>
      </w:r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. Проектный подход к организации внеурочной деятельности в основной школе средствами образовательной робототехники / Н.Н. </w:t>
      </w:r>
      <w:proofErr w:type="spellStart"/>
      <w:r w:rsidRPr="006C2325">
        <w:rPr>
          <w:rFonts w:ascii="Times New Roman" w:hAnsi="Times New Roman" w:cs="Times New Roman"/>
          <w:sz w:val="28"/>
          <w:szCs w:val="28"/>
          <w:lang w:eastAsia="ru-RU"/>
        </w:rPr>
        <w:t>Самылкина</w:t>
      </w:r>
      <w:proofErr w:type="spellEnd"/>
      <w:r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 // Информатика и образование. ИНФО. - 2017. - № 8. - С. 18-24</w:t>
      </w:r>
    </w:p>
    <w:p w14:paraId="1697D571" w14:textId="14DBDE23" w:rsidR="004C52B9" w:rsidRPr="00F2176C" w:rsidRDefault="001825E3" w:rsidP="00F2176C">
      <w:pPr>
        <w:pStyle w:val="a7"/>
        <w:numPr>
          <w:ilvl w:val="0"/>
          <w:numId w:val="10"/>
        </w:numPr>
        <w:tabs>
          <w:tab w:val="left" w:pos="-142"/>
        </w:tabs>
        <w:spacing w:after="0" w:line="360" w:lineRule="auto"/>
        <w:ind w:left="-142" w:firstLine="86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Тарапата</w:t>
      </w:r>
      <w:proofErr w:type="spellEnd"/>
      <w:r w:rsidR="00FD31F4" w:rsidRPr="005728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Виктор Викторович</w:t>
      </w:r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. Робототехника в школе: методика, программы, проекты / В.В. </w:t>
      </w:r>
      <w:proofErr w:type="spellStart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>Тарапата</w:t>
      </w:r>
      <w:proofErr w:type="spellEnd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>Самылкина</w:t>
      </w:r>
      <w:proofErr w:type="spellEnd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 xml:space="preserve">. - М.: Лаб. знаний, 2017. - 109 с.: ил., табл. - (Шпаргалка для учителя). - </w:t>
      </w:r>
      <w:proofErr w:type="spellStart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FD31F4" w:rsidRPr="006C2325">
        <w:rPr>
          <w:rFonts w:ascii="Times New Roman" w:hAnsi="Times New Roman" w:cs="Times New Roman"/>
          <w:sz w:val="28"/>
          <w:szCs w:val="28"/>
          <w:lang w:eastAsia="ru-RU"/>
        </w:rPr>
        <w:t>.: с. 107. - ISBN 978-5-00101-035-7.</w:t>
      </w:r>
    </w:p>
    <w:sectPr w:rsidR="004C52B9" w:rsidRPr="00F2176C" w:rsidSect="00254606">
      <w:footerReference w:type="default" r:id="rId10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6669" w14:textId="77777777" w:rsidR="007B1F19" w:rsidRDefault="007B1F19" w:rsidP="0073726B">
      <w:pPr>
        <w:spacing w:after="0" w:line="240" w:lineRule="auto"/>
      </w:pPr>
      <w:r>
        <w:separator/>
      </w:r>
    </w:p>
  </w:endnote>
  <w:endnote w:type="continuationSeparator" w:id="0">
    <w:p w14:paraId="76C55D66" w14:textId="77777777" w:rsidR="007B1F19" w:rsidRDefault="007B1F19" w:rsidP="007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7719626"/>
      <w:docPartObj>
        <w:docPartGallery w:val="Page Numbers (Bottom of Page)"/>
        <w:docPartUnique/>
      </w:docPartObj>
    </w:sdtPr>
    <w:sdtEndPr/>
    <w:sdtContent>
      <w:p w14:paraId="6667398E" w14:textId="1FACEB70" w:rsidR="0073726B" w:rsidRDefault="007372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ED">
          <w:rPr>
            <w:noProof/>
          </w:rPr>
          <w:t>9</w:t>
        </w:r>
        <w:r>
          <w:fldChar w:fldCharType="end"/>
        </w:r>
      </w:p>
    </w:sdtContent>
  </w:sdt>
  <w:p w14:paraId="6E460F3B" w14:textId="77777777" w:rsidR="0073726B" w:rsidRDefault="007372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2B14" w14:textId="77777777" w:rsidR="007B1F19" w:rsidRDefault="007B1F19" w:rsidP="0073726B">
      <w:pPr>
        <w:spacing w:after="0" w:line="240" w:lineRule="auto"/>
      </w:pPr>
      <w:r>
        <w:separator/>
      </w:r>
    </w:p>
  </w:footnote>
  <w:footnote w:type="continuationSeparator" w:id="0">
    <w:p w14:paraId="245ECD89" w14:textId="77777777" w:rsidR="007B1F19" w:rsidRDefault="007B1F19" w:rsidP="0073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30C"/>
    <w:multiLevelType w:val="hybridMultilevel"/>
    <w:tmpl w:val="DDEC4FB6"/>
    <w:lvl w:ilvl="0" w:tplc="ECAC4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008E7"/>
    <w:multiLevelType w:val="hybridMultilevel"/>
    <w:tmpl w:val="B0DC5EEE"/>
    <w:lvl w:ilvl="0" w:tplc="4A0AD3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86F6A"/>
    <w:multiLevelType w:val="multilevel"/>
    <w:tmpl w:val="F8CE8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AB38B5"/>
    <w:multiLevelType w:val="hybridMultilevel"/>
    <w:tmpl w:val="7430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3434"/>
    <w:multiLevelType w:val="multilevel"/>
    <w:tmpl w:val="A78E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912E30"/>
    <w:multiLevelType w:val="multilevel"/>
    <w:tmpl w:val="5E68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C1288"/>
    <w:multiLevelType w:val="hybridMultilevel"/>
    <w:tmpl w:val="17BC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2A6"/>
    <w:multiLevelType w:val="hybridMultilevel"/>
    <w:tmpl w:val="FEAEEB72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341A109F"/>
    <w:multiLevelType w:val="hybridMultilevel"/>
    <w:tmpl w:val="B5F6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0503E7"/>
    <w:multiLevelType w:val="multilevel"/>
    <w:tmpl w:val="A78E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F23101"/>
    <w:multiLevelType w:val="hybridMultilevel"/>
    <w:tmpl w:val="7B38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3C19"/>
    <w:multiLevelType w:val="multilevel"/>
    <w:tmpl w:val="9BA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35C54"/>
    <w:multiLevelType w:val="multilevel"/>
    <w:tmpl w:val="AA4839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6C703BE"/>
    <w:multiLevelType w:val="multilevel"/>
    <w:tmpl w:val="68108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E3C7929"/>
    <w:multiLevelType w:val="hybridMultilevel"/>
    <w:tmpl w:val="FBFA5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8064E3"/>
    <w:multiLevelType w:val="multilevel"/>
    <w:tmpl w:val="A78E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084B99"/>
    <w:multiLevelType w:val="hybridMultilevel"/>
    <w:tmpl w:val="F1F4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A12"/>
    <w:multiLevelType w:val="multilevel"/>
    <w:tmpl w:val="B226D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89E4895"/>
    <w:multiLevelType w:val="hybridMultilevel"/>
    <w:tmpl w:val="098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0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3"/>
  </w:num>
  <w:num w:numId="17">
    <w:abstractNumId w:val="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5A"/>
    <w:rsid w:val="000261ED"/>
    <w:rsid w:val="00033B4C"/>
    <w:rsid w:val="00092DEB"/>
    <w:rsid w:val="00094171"/>
    <w:rsid w:val="000F3BD1"/>
    <w:rsid w:val="00121EE8"/>
    <w:rsid w:val="0015482E"/>
    <w:rsid w:val="0017612C"/>
    <w:rsid w:val="001811D0"/>
    <w:rsid w:val="001825E3"/>
    <w:rsid w:val="001A67B8"/>
    <w:rsid w:val="001B47B3"/>
    <w:rsid w:val="001E2479"/>
    <w:rsid w:val="00230DAB"/>
    <w:rsid w:val="00254606"/>
    <w:rsid w:val="0027194D"/>
    <w:rsid w:val="00274F70"/>
    <w:rsid w:val="0028242F"/>
    <w:rsid w:val="00285D15"/>
    <w:rsid w:val="002B6C7A"/>
    <w:rsid w:val="002D2768"/>
    <w:rsid w:val="00315FD6"/>
    <w:rsid w:val="0033624A"/>
    <w:rsid w:val="00343F7A"/>
    <w:rsid w:val="00347D25"/>
    <w:rsid w:val="003577D7"/>
    <w:rsid w:val="00370FBC"/>
    <w:rsid w:val="003930FA"/>
    <w:rsid w:val="003A0998"/>
    <w:rsid w:val="003C135B"/>
    <w:rsid w:val="003C240C"/>
    <w:rsid w:val="003D7487"/>
    <w:rsid w:val="003E16BD"/>
    <w:rsid w:val="003E7BF8"/>
    <w:rsid w:val="003F1A49"/>
    <w:rsid w:val="00420267"/>
    <w:rsid w:val="004457D3"/>
    <w:rsid w:val="0046022E"/>
    <w:rsid w:val="00474822"/>
    <w:rsid w:val="00481998"/>
    <w:rsid w:val="004C00FC"/>
    <w:rsid w:val="004C52B9"/>
    <w:rsid w:val="004C56D2"/>
    <w:rsid w:val="004D316B"/>
    <w:rsid w:val="005722B4"/>
    <w:rsid w:val="00572857"/>
    <w:rsid w:val="00587FD6"/>
    <w:rsid w:val="0059697D"/>
    <w:rsid w:val="005A7B95"/>
    <w:rsid w:val="005B15CE"/>
    <w:rsid w:val="005D4159"/>
    <w:rsid w:val="005F04DA"/>
    <w:rsid w:val="005F793C"/>
    <w:rsid w:val="0060528A"/>
    <w:rsid w:val="0061040E"/>
    <w:rsid w:val="0062160F"/>
    <w:rsid w:val="00641F44"/>
    <w:rsid w:val="00690D83"/>
    <w:rsid w:val="0069115A"/>
    <w:rsid w:val="006B43C3"/>
    <w:rsid w:val="006C2062"/>
    <w:rsid w:val="006C2325"/>
    <w:rsid w:val="00700811"/>
    <w:rsid w:val="00711266"/>
    <w:rsid w:val="007322F1"/>
    <w:rsid w:val="00735A9C"/>
    <w:rsid w:val="0073726B"/>
    <w:rsid w:val="00762F81"/>
    <w:rsid w:val="00774405"/>
    <w:rsid w:val="00793D72"/>
    <w:rsid w:val="007B1F19"/>
    <w:rsid w:val="007F7396"/>
    <w:rsid w:val="00882E04"/>
    <w:rsid w:val="0088455E"/>
    <w:rsid w:val="008B02AC"/>
    <w:rsid w:val="008C69ED"/>
    <w:rsid w:val="008F4C0B"/>
    <w:rsid w:val="00906FD4"/>
    <w:rsid w:val="00912958"/>
    <w:rsid w:val="00925649"/>
    <w:rsid w:val="009664DD"/>
    <w:rsid w:val="009B2424"/>
    <w:rsid w:val="009C291F"/>
    <w:rsid w:val="009D0093"/>
    <w:rsid w:val="009E05D0"/>
    <w:rsid w:val="009F2AFD"/>
    <w:rsid w:val="00A00163"/>
    <w:rsid w:val="00A17B75"/>
    <w:rsid w:val="00A3494F"/>
    <w:rsid w:val="00A44D58"/>
    <w:rsid w:val="00A45C99"/>
    <w:rsid w:val="00A851D8"/>
    <w:rsid w:val="00AB61C0"/>
    <w:rsid w:val="00B15265"/>
    <w:rsid w:val="00B404F9"/>
    <w:rsid w:val="00B56AD7"/>
    <w:rsid w:val="00B90EF4"/>
    <w:rsid w:val="00BA4E71"/>
    <w:rsid w:val="00BB10E2"/>
    <w:rsid w:val="00BB523D"/>
    <w:rsid w:val="00BB6579"/>
    <w:rsid w:val="00BE6089"/>
    <w:rsid w:val="00BE7374"/>
    <w:rsid w:val="00BF077A"/>
    <w:rsid w:val="00C41B99"/>
    <w:rsid w:val="00C426AF"/>
    <w:rsid w:val="00C657F5"/>
    <w:rsid w:val="00C960D2"/>
    <w:rsid w:val="00CA7D27"/>
    <w:rsid w:val="00CD4568"/>
    <w:rsid w:val="00D12FDD"/>
    <w:rsid w:val="00D14AC4"/>
    <w:rsid w:val="00D44AA1"/>
    <w:rsid w:val="00D52B5A"/>
    <w:rsid w:val="00D62BA3"/>
    <w:rsid w:val="00DE4D39"/>
    <w:rsid w:val="00E27CB0"/>
    <w:rsid w:val="00E42CA6"/>
    <w:rsid w:val="00E545B7"/>
    <w:rsid w:val="00E651CF"/>
    <w:rsid w:val="00EA7903"/>
    <w:rsid w:val="00ED1CBB"/>
    <w:rsid w:val="00ED5B84"/>
    <w:rsid w:val="00EE0C67"/>
    <w:rsid w:val="00EF1F63"/>
    <w:rsid w:val="00F04E67"/>
    <w:rsid w:val="00F16163"/>
    <w:rsid w:val="00F2176C"/>
    <w:rsid w:val="00F67266"/>
    <w:rsid w:val="00F728BC"/>
    <w:rsid w:val="00FD31F4"/>
    <w:rsid w:val="00FE4C17"/>
    <w:rsid w:val="00FF6617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FBFC6"/>
  <w15:docId w15:val="{9214CB9D-AA93-477F-A50A-408B7CD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163"/>
    <w:pPr>
      <w:widowControl w:val="0"/>
      <w:autoSpaceDE w:val="0"/>
      <w:autoSpaceDN w:val="0"/>
      <w:spacing w:before="174" w:after="0" w:line="240" w:lineRule="auto"/>
      <w:ind w:left="123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7B8"/>
    <w:pPr>
      <w:spacing w:after="0" w:line="240" w:lineRule="auto"/>
    </w:pPr>
  </w:style>
  <w:style w:type="table" w:styleId="a4">
    <w:name w:val="Table Grid"/>
    <w:basedOn w:val="a1"/>
    <w:uiPriority w:val="39"/>
    <w:rsid w:val="000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"/>
    <w:basedOn w:val="a5"/>
    <w:link w:val="Arial10"/>
    <w:rsid w:val="008B02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7"/>
      <w:sz w:val="28"/>
      <w:szCs w:val="20"/>
      <w:lang w:eastAsia="ru-RU"/>
    </w:rPr>
  </w:style>
  <w:style w:type="character" w:customStyle="1" w:styleId="Arial10">
    <w:name w:val="Стиль Основной текст + Arial Черный1 Знак Знак Знак Знак Знак Знак Знак Знак Знак Знак Знак Знак Знак Знак Знак Знак Знак Знак Знак Знак Знак Знак Знак"/>
    <w:link w:val="Arial1"/>
    <w:rsid w:val="008B02AC"/>
    <w:rPr>
      <w:rFonts w:ascii="Times New Roman" w:eastAsia="Times New Roman" w:hAnsi="Times New Roman" w:cs="Times New Roman"/>
      <w:color w:val="000000"/>
      <w:spacing w:val="-7"/>
      <w:sz w:val="28"/>
      <w:szCs w:val="20"/>
      <w:lang w:eastAsia="ru-RU"/>
    </w:rPr>
  </w:style>
  <w:style w:type="paragraph" w:customStyle="1" w:styleId="126">
    <w:name w:val="Стиль Основной текст + Первая строка:  12 см Перед:  6 пт После:..."/>
    <w:basedOn w:val="a5"/>
    <w:rsid w:val="008B02A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B02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B02AC"/>
  </w:style>
  <w:style w:type="paragraph" w:styleId="a7">
    <w:name w:val="List Paragraph"/>
    <w:basedOn w:val="a"/>
    <w:uiPriority w:val="34"/>
    <w:qFormat/>
    <w:rsid w:val="00A851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47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47B3"/>
    <w:pPr>
      <w:widowControl w:val="0"/>
      <w:autoSpaceDE w:val="0"/>
      <w:autoSpaceDN w:val="0"/>
      <w:spacing w:after="0" w:line="309" w:lineRule="exact"/>
      <w:ind w:left="4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001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3D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26B"/>
  </w:style>
  <w:style w:type="paragraph" w:styleId="ab">
    <w:name w:val="footer"/>
    <w:basedOn w:val="a"/>
    <w:link w:val="ac"/>
    <w:uiPriority w:val="99"/>
    <w:unhideWhenUsed/>
    <w:rsid w:val="0073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26B"/>
  </w:style>
  <w:style w:type="paragraph" w:customStyle="1" w:styleId="11">
    <w:name w:val="Заголовок 11"/>
    <w:basedOn w:val="a"/>
    <w:uiPriority w:val="1"/>
    <w:qFormat/>
    <w:rsid w:val="003C240C"/>
    <w:pPr>
      <w:widowControl w:val="0"/>
      <w:autoSpaceDE w:val="0"/>
      <w:autoSpaceDN w:val="0"/>
      <w:spacing w:after="0" w:line="240" w:lineRule="auto"/>
      <w:ind w:left="15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3C240C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5728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72857"/>
    <w:rPr>
      <w:sz w:val="20"/>
      <w:szCs w:val="20"/>
    </w:rPr>
  </w:style>
  <w:style w:type="character" w:styleId="af0">
    <w:name w:val="footnote reference"/>
    <w:basedOn w:val="a0"/>
    <w:semiHidden/>
    <w:unhideWhenUsed/>
    <w:rsid w:val="00572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3A6-E687-4A8C-ADF0-DF76007B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гаврилова</dc:creator>
  <cp:keywords/>
  <dc:description/>
  <cp:lastModifiedBy>Пользователь</cp:lastModifiedBy>
  <cp:revision>28</cp:revision>
  <dcterms:created xsi:type="dcterms:W3CDTF">2022-09-24T04:09:00Z</dcterms:created>
  <dcterms:modified xsi:type="dcterms:W3CDTF">2023-10-31T05:00:00Z</dcterms:modified>
</cp:coreProperties>
</file>