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66" w:rsidRPr="00BE5AF1" w:rsidRDefault="00C87766" w:rsidP="00C87766">
      <w:pPr>
        <w:rPr>
          <w:rFonts w:ascii="Times New Roman" w:hAnsi="Times New Roman" w:cs="Times New Roman"/>
          <w:b/>
          <w:sz w:val="24"/>
          <w:szCs w:val="24"/>
        </w:rPr>
      </w:pPr>
      <w:r w:rsidRPr="00C87766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</w:t>
      </w:r>
      <w:r w:rsidR="00BE5AF1">
        <w:rPr>
          <w:rFonts w:ascii="Times New Roman" w:hAnsi="Times New Roman" w:cs="Times New Roman"/>
          <w:b/>
        </w:rPr>
        <w:t xml:space="preserve">     </w:t>
      </w:r>
      <w:r w:rsidRPr="00C87766">
        <w:rPr>
          <w:rFonts w:ascii="Times New Roman" w:hAnsi="Times New Roman" w:cs="Times New Roman"/>
          <w:b/>
        </w:rPr>
        <w:t xml:space="preserve">  </w:t>
      </w:r>
      <w:r w:rsidRPr="00BE5A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Памятка для  родителей выпускников </w:t>
      </w:r>
      <w:r w:rsidR="00CC17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E5AF1">
        <w:rPr>
          <w:rFonts w:ascii="Times New Roman" w:hAnsi="Times New Roman" w:cs="Times New Roman"/>
          <w:b/>
          <w:color w:val="002060"/>
          <w:sz w:val="24"/>
          <w:szCs w:val="24"/>
        </w:rPr>
        <w:t>при подготовке к</w:t>
      </w:r>
      <w:bookmarkStart w:id="0" w:name="_GoBack"/>
      <w:bookmarkEnd w:id="0"/>
      <w:r w:rsidRPr="00BE5A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ЕГЭ</w:t>
      </w:r>
    </w:p>
    <w:p w:rsidR="00C87766" w:rsidRPr="00BE5AF1" w:rsidRDefault="00C87766" w:rsidP="00C87766">
      <w:pPr>
        <w:rPr>
          <w:rFonts w:ascii="Times New Roman" w:hAnsi="Times New Roman" w:cs="Times New Roman"/>
          <w:b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E5AF1" w:rsidRPr="00BE5AF1">
        <w:rPr>
          <w:rFonts w:ascii="Times New Roman" w:hAnsi="Times New Roman" w:cs="Times New Roman"/>
          <w:sz w:val="24"/>
          <w:szCs w:val="24"/>
        </w:rPr>
        <w:t xml:space="preserve">     </w:t>
      </w:r>
      <w:r w:rsidRPr="00BE5AF1">
        <w:rPr>
          <w:rFonts w:ascii="Times New Roman" w:hAnsi="Times New Roman" w:cs="Times New Roman"/>
          <w:sz w:val="24"/>
          <w:szCs w:val="24"/>
        </w:rPr>
        <w:t xml:space="preserve">  </w:t>
      </w:r>
      <w:r w:rsidRPr="00BE5AF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b/>
          <w:i/>
          <w:color w:val="002060"/>
          <w:sz w:val="24"/>
          <w:szCs w:val="24"/>
        </w:rPr>
        <w:t>Психологическая поддержка</w:t>
      </w:r>
      <w:r w:rsidRPr="00BE5A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E5AF1">
        <w:rPr>
          <w:rFonts w:ascii="Times New Roman" w:hAnsi="Times New Roman" w:cs="Times New Roman"/>
          <w:sz w:val="24"/>
          <w:szCs w:val="24"/>
        </w:rPr>
        <w:t>- это один из важнейших факторов, определяющих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успешность Вашего ребенка в сдаче единого государственного экзамена. Как же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поддержать выпускника?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>Существуют ложные способы поддержки</w:t>
      </w:r>
      <w:r w:rsidR="00BE5AF1" w:rsidRPr="00BE5AF1">
        <w:rPr>
          <w:rFonts w:ascii="Times New Roman" w:hAnsi="Times New Roman" w:cs="Times New Roman"/>
          <w:i/>
          <w:sz w:val="24"/>
          <w:szCs w:val="24"/>
        </w:rPr>
        <w:t xml:space="preserve"> ребенка. Одним из них является </w:t>
      </w:r>
      <w:proofErr w:type="spellStart"/>
      <w:r w:rsidRPr="00BE5AF1">
        <w:rPr>
          <w:rFonts w:ascii="Times New Roman" w:hAnsi="Times New Roman" w:cs="Times New Roman"/>
          <w:i/>
          <w:sz w:val="24"/>
          <w:szCs w:val="24"/>
        </w:rPr>
        <w:t>гиперопека</w:t>
      </w:r>
      <w:proofErr w:type="spellEnd"/>
      <w:r w:rsidRPr="00BE5AF1">
        <w:rPr>
          <w:rFonts w:ascii="Times New Roman" w:hAnsi="Times New Roman" w:cs="Times New Roman"/>
          <w:i/>
          <w:sz w:val="24"/>
          <w:szCs w:val="24"/>
        </w:rPr>
        <w:t>, т. е. создание зависимости подростка от вз</w:t>
      </w:r>
      <w:r w:rsidR="00BE5AF1" w:rsidRPr="00BE5AF1">
        <w:rPr>
          <w:rFonts w:ascii="Times New Roman" w:hAnsi="Times New Roman" w:cs="Times New Roman"/>
          <w:i/>
          <w:sz w:val="24"/>
          <w:szCs w:val="24"/>
        </w:rPr>
        <w:t xml:space="preserve">рослого, навязывание нереальных  </w:t>
      </w:r>
      <w:r w:rsidRPr="00BE5AF1">
        <w:rPr>
          <w:rFonts w:ascii="Times New Roman" w:hAnsi="Times New Roman" w:cs="Times New Roman"/>
          <w:i/>
          <w:sz w:val="24"/>
          <w:szCs w:val="24"/>
        </w:rPr>
        <w:t>стандартов, стимулирование соперничества со св</w:t>
      </w:r>
      <w:r w:rsidR="00BE5AF1" w:rsidRPr="00BE5AF1">
        <w:rPr>
          <w:rFonts w:ascii="Times New Roman" w:hAnsi="Times New Roman" w:cs="Times New Roman"/>
          <w:i/>
          <w:sz w:val="24"/>
          <w:szCs w:val="24"/>
        </w:rPr>
        <w:t xml:space="preserve">ерстниками. Подлинная поддержка  </w:t>
      </w:r>
      <w:r w:rsidRPr="00BE5AF1">
        <w:rPr>
          <w:rFonts w:ascii="Times New Roman" w:hAnsi="Times New Roman" w:cs="Times New Roman"/>
          <w:i/>
          <w:sz w:val="24"/>
          <w:szCs w:val="24"/>
        </w:rPr>
        <w:t>должна основываться на подчеркивании способност</w:t>
      </w:r>
      <w:r w:rsidR="00BE5AF1" w:rsidRPr="00BE5AF1">
        <w:rPr>
          <w:rFonts w:ascii="Times New Roman" w:hAnsi="Times New Roman" w:cs="Times New Roman"/>
          <w:i/>
          <w:sz w:val="24"/>
          <w:szCs w:val="24"/>
        </w:rPr>
        <w:t xml:space="preserve">ей, возможностей, положительных  </w:t>
      </w:r>
      <w:r w:rsidRPr="00BE5AF1">
        <w:rPr>
          <w:rFonts w:ascii="Times New Roman" w:hAnsi="Times New Roman" w:cs="Times New Roman"/>
          <w:i/>
          <w:sz w:val="24"/>
          <w:szCs w:val="24"/>
        </w:rPr>
        <w:t>сторон ребенка.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E5AF1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Поддерживать ребенка - значит верить в него!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 xml:space="preserve">Поддержка основана на вере в прирожденную способность личности </w:t>
      </w:r>
      <w:proofErr w:type="gramStart"/>
      <w:r w:rsidRPr="00BE5AF1">
        <w:rPr>
          <w:rFonts w:ascii="Times New Roman" w:hAnsi="Times New Roman" w:cs="Times New Roman"/>
          <w:i/>
          <w:sz w:val="24"/>
          <w:szCs w:val="24"/>
        </w:rPr>
        <w:t>преодолевать</w:t>
      </w:r>
      <w:proofErr w:type="gramEnd"/>
      <w:r w:rsidRPr="00BE5AF1">
        <w:rPr>
          <w:rFonts w:ascii="Times New Roman" w:hAnsi="Times New Roman" w:cs="Times New Roman"/>
          <w:i/>
          <w:sz w:val="24"/>
          <w:szCs w:val="24"/>
        </w:rPr>
        <w:t xml:space="preserve"> жизненные трудности при поддержке  тех, кого она считает значимыми для себя. 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 xml:space="preserve">Взрослые имеют немало возможностей, чтобы продемонстрировать ребенку свое удовлетворение от его достижений или усилий. 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>Другой путь - научить подростка справляться с различными задачами, создав у него установку:</w:t>
      </w:r>
    </w:p>
    <w:p w:rsidR="00C87766" w:rsidRPr="00C87766" w:rsidRDefault="00C87766" w:rsidP="00C87766">
      <w:pPr>
        <w:spacing w:after="0"/>
        <w:rPr>
          <w:rFonts w:ascii="Times New Roman" w:hAnsi="Times New Roman" w:cs="Times New Roman"/>
          <w:b/>
        </w:rPr>
      </w:pPr>
      <w:r w:rsidRPr="00C87766">
        <w:rPr>
          <w:rFonts w:ascii="Times New Roman" w:hAnsi="Times New Roman" w:cs="Times New Roman"/>
          <w:b/>
          <w:color w:val="002060"/>
        </w:rPr>
        <w:t>"Ты сможешь это сделать".</w:t>
      </w:r>
    </w:p>
    <w:p w:rsidR="00C87766" w:rsidRPr="00C87766" w:rsidRDefault="00C87766" w:rsidP="00C87766">
      <w:pPr>
        <w:spacing w:after="0"/>
        <w:rPr>
          <w:rFonts w:ascii="Times New Roman" w:hAnsi="Times New Roman" w:cs="Times New Roman"/>
          <w:b/>
          <w:u w:val="single"/>
        </w:rPr>
      </w:pPr>
      <w:r w:rsidRPr="00C87766">
        <w:rPr>
          <w:rFonts w:ascii="Times New Roman" w:hAnsi="Times New Roman" w:cs="Times New Roman"/>
          <w:b/>
          <w:u w:val="single"/>
        </w:rPr>
        <w:t>Чтобы показать веру в ребенка, родитель должен иметь мужество и желание сделать</w:t>
      </w:r>
    </w:p>
    <w:p w:rsidR="00C87766" w:rsidRPr="00C87766" w:rsidRDefault="00C87766" w:rsidP="00C87766">
      <w:pPr>
        <w:spacing w:after="0"/>
        <w:rPr>
          <w:rFonts w:ascii="Times New Roman" w:hAnsi="Times New Roman" w:cs="Times New Roman"/>
          <w:b/>
          <w:u w:val="single"/>
        </w:rPr>
      </w:pPr>
      <w:r w:rsidRPr="00C87766">
        <w:rPr>
          <w:rFonts w:ascii="Times New Roman" w:hAnsi="Times New Roman" w:cs="Times New Roman"/>
          <w:b/>
          <w:u w:val="single"/>
        </w:rPr>
        <w:t>следующее: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Забыть о прошлых неудачах ребенка;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Помочь ребенку обрести уверенность в том, что он справится с данной задачей;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Помнить о прошлых удачах и возвращаться к ним, а не к ошибкам.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Существуют слова, которые поддерживают детей, например: "Зная тебя, я уверен,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 xml:space="preserve">что ты все сделаешь хорошо", "Ты знаешь это очень хорошо". </w:t>
      </w:r>
    </w:p>
    <w:p w:rsidR="00C87766" w:rsidRPr="00BE5AF1" w:rsidRDefault="00C87766" w:rsidP="00C877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Поддерживать можно  посредством прикосновений, совместных действий, физического соучастия, выражения лица.</w:t>
      </w:r>
    </w:p>
    <w:p w:rsidR="00C87766" w:rsidRPr="00BE5AF1" w:rsidRDefault="00C87766" w:rsidP="00C8776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E5AF1">
        <w:rPr>
          <w:sz w:val="24"/>
          <w:szCs w:val="24"/>
        </w:rPr>
        <w:t xml:space="preserve">                                              </w:t>
      </w:r>
      <w:r w:rsidRPr="00BE5AF1">
        <w:rPr>
          <w:rFonts w:ascii="Times New Roman" w:hAnsi="Times New Roman" w:cs="Times New Roman"/>
          <w:b/>
          <w:i/>
          <w:color w:val="002060"/>
          <w:sz w:val="24"/>
          <w:szCs w:val="24"/>
        </w:rPr>
        <w:t>Итак, чтобы поддержать ребенка, необходимо: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Опира</w:t>
      </w:r>
      <w:r w:rsidR="00BE5AF1">
        <w:rPr>
          <w:rFonts w:ascii="Times New Roman" w:hAnsi="Times New Roman" w:cs="Times New Roman"/>
          <w:sz w:val="24"/>
          <w:szCs w:val="24"/>
        </w:rPr>
        <w:t>ться на сильные стороны ребенка.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Избегать</w:t>
      </w:r>
      <w:r w:rsidR="00BE5AF1">
        <w:rPr>
          <w:rFonts w:ascii="Times New Roman" w:hAnsi="Times New Roman" w:cs="Times New Roman"/>
          <w:sz w:val="24"/>
          <w:szCs w:val="24"/>
        </w:rPr>
        <w:t xml:space="preserve"> подчеркивания промахов ребенка.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 xml:space="preserve">Проявлять веру в ребенка, сочувствие </w:t>
      </w:r>
      <w:r w:rsidR="00BE5AF1">
        <w:rPr>
          <w:rFonts w:ascii="Times New Roman" w:hAnsi="Times New Roman" w:cs="Times New Roman"/>
          <w:sz w:val="24"/>
          <w:szCs w:val="24"/>
        </w:rPr>
        <w:t>к нему, уверенность в его силах.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Создать дома обстановку дружелюбия и уважения, уметь и хотеть демонстрировать</w:t>
      </w:r>
    </w:p>
    <w:p w:rsidR="00C87766" w:rsidRPr="00BE5AF1" w:rsidRDefault="00BE5AF1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 уважение к ребенку.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Будьте одновременно тверды и добры</w:t>
      </w:r>
      <w:r w:rsidR="00BE5AF1">
        <w:rPr>
          <w:rFonts w:ascii="Times New Roman" w:hAnsi="Times New Roman" w:cs="Times New Roman"/>
          <w:sz w:val="24"/>
          <w:szCs w:val="24"/>
        </w:rPr>
        <w:t>, но не выступайте в роли судьи.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Поддерживайте своего ребенка, демонстрируйте, что понимаете его переживания.</w:t>
      </w:r>
    </w:p>
    <w:p w:rsidR="00C87766" w:rsidRPr="00BE5AF1" w:rsidRDefault="00C87766" w:rsidP="00BE5A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 xml:space="preserve">Не тревожьтесь о количестве баллов, которые ребенок получит на экзамене, и </w:t>
      </w:r>
      <w:r w:rsidR="00BE5AF1">
        <w:rPr>
          <w:rFonts w:ascii="Times New Roman" w:hAnsi="Times New Roman" w:cs="Times New Roman"/>
          <w:sz w:val="24"/>
          <w:szCs w:val="24"/>
        </w:rPr>
        <w:t xml:space="preserve">НЕ </w:t>
      </w:r>
      <w:r w:rsidRPr="00BE5AF1">
        <w:rPr>
          <w:rFonts w:ascii="Times New Roman" w:hAnsi="Times New Roman" w:cs="Times New Roman"/>
          <w:sz w:val="24"/>
          <w:szCs w:val="24"/>
        </w:rPr>
        <w:t xml:space="preserve">критикуйте ребенка после экзамена. 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Внушайте ребенку мысль, что количество баллов не  является совершенным измерением его возможностей.</w:t>
      </w:r>
    </w:p>
    <w:p w:rsidR="00C87766" w:rsidRPr="00BE5AF1" w:rsidRDefault="00C87766" w:rsidP="00BE5A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Не повышайте тревожность ребенка накануне экзаменов - это может отрицательно</w:t>
      </w:r>
      <w:r w:rsidR="00BE5AF1">
        <w:rPr>
          <w:rFonts w:ascii="Times New Roman" w:hAnsi="Times New Roman" w:cs="Times New Roman"/>
          <w:sz w:val="24"/>
          <w:szCs w:val="24"/>
        </w:rPr>
        <w:t xml:space="preserve"> </w:t>
      </w:r>
      <w:r w:rsidRPr="00BE5AF1">
        <w:rPr>
          <w:rFonts w:ascii="Times New Roman" w:hAnsi="Times New Roman" w:cs="Times New Roman"/>
          <w:sz w:val="24"/>
          <w:szCs w:val="24"/>
        </w:rPr>
        <w:t xml:space="preserve">сказаться на результате тестирования. 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Ребенку всегда передается волнение родителей, и  если взрослые в ответственный момент могут справиться со своими эмоциями, то ребенок  в силу возрастных особенностей может эмоционально "сорваться".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</w:t>
      </w:r>
    </w:p>
    <w:p w:rsidR="00C87766" w:rsidRPr="00BE5AF1" w:rsidRDefault="00C87766" w:rsidP="00BE5A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lastRenderedPageBreak/>
        <w:t>больше вероятность допущения ошибок.</w:t>
      </w:r>
    </w:p>
    <w:p w:rsidR="00C87766" w:rsidRPr="00BE5AF1" w:rsidRDefault="00C87766" w:rsidP="00BE5A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Наблюдайте за самочувствием ребенка, никто, кроме Вас, не сможет вовремя</w:t>
      </w:r>
      <w:r w:rsidR="00BE5AF1">
        <w:rPr>
          <w:rFonts w:ascii="Times New Roman" w:hAnsi="Times New Roman" w:cs="Times New Roman"/>
          <w:sz w:val="24"/>
          <w:szCs w:val="24"/>
        </w:rPr>
        <w:t xml:space="preserve"> з</w:t>
      </w:r>
      <w:r w:rsidRPr="00BE5AF1">
        <w:rPr>
          <w:rFonts w:ascii="Times New Roman" w:hAnsi="Times New Roman" w:cs="Times New Roman"/>
          <w:sz w:val="24"/>
          <w:szCs w:val="24"/>
        </w:rPr>
        <w:t>аметить и предотвратить ухудшение состояния ребенка, связанное с переутомлением.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87766" w:rsidRPr="00BE5AF1" w:rsidRDefault="00C87766" w:rsidP="00BE5A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</w:t>
      </w:r>
      <w:r w:rsidR="00BE5AF1">
        <w:rPr>
          <w:rFonts w:ascii="Times New Roman" w:hAnsi="Times New Roman" w:cs="Times New Roman"/>
          <w:sz w:val="24"/>
          <w:szCs w:val="24"/>
        </w:rPr>
        <w:t xml:space="preserve"> </w:t>
      </w:r>
      <w:r w:rsidRPr="00BE5AF1">
        <w:rPr>
          <w:rFonts w:ascii="Times New Roman" w:hAnsi="Times New Roman" w:cs="Times New Roman"/>
          <w:sz w:val="24"/>
          <w:szCs w:val="24"/>
        </w:rPr>
        <w:t>не мешал.</w:t>
      </w:r>
    </w:p>
    <w:p w:rsidR="00C87766" w:rsidRPr="00BE5AF1" w:rsidRDefault="00C87766" w:rsidP="00C877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 xml:space="preserve">Обратите внимание на питание ребенка: </w:t>
      </w:r>
      <w:r w:rsidRPr="00BE5AF1">
        <w:rPr>
          <w:rFonts w:ascii="Times New Roman" w:hAnsi="Times New Roman" w:cs="Times New Roman"/>
          <w:i/>
          <w:sz w:val="24"/>
          <w:szCs w:val="24"/>
        </w:rPr>
        <w:t>во время интенсивного умственного</w:t>
      </w:r>
    </w:p>
    <w:p w:rsidR="00C87766" w:rsidRPr="00BE5AF1" w:rsidRDefault="00C87766" w:rsidP="00BE5AF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 xml:space="preserve">напряжения ему необходима питательная и разнообразная пища и </w:t>
      </w:r>
      <w:proofErr w:type="gramStart"/>
      <w:r w:rsidRPr="00BE5AF1">
        <w:rPr>
          <w:rFonts w:ascii="Times New Roman" w:hAnsi="Times New Roman" w:cs="Times New Roman"/>
          <w:i/>
          <w:sz w:val="24"/>
          <w:szCs w:val="24"/>
        </w:rPr>
        <w:t>сбалансированный</w:t>
      </w:r>
      <w:proofErr w:type="gramEnd"/>
    </w:p>
    <w:p w:rsidR="00C87766" w:rsidRPr="00BE5AF1" w:rsidRDefault="00C87766" w:rsidP="00BE5AF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5AF1">
        <w:rPr>
          <w:rFonts w:ascii="Times New Roman" w:hAnsi="Times New Roman" w:cs="Times New Roman"/>
          <w:i/>
          <w:sz w:val="24"/>
          <w:szCs w:val="24"/>
        </w:rPr>
        <w:t>комплекс витаминов. Такие продукты, как рыба, творог, орехи, курага и т.д. стимулируют работу головного мозга.</w:t>
      </w:r>
    </w:p>
    <w:p w:rsidR="00C87766" w:rsidRPr="00BE5AF1" w:rsidRDefault="00C87766" w:rsidP="00BE5A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Накануне экзамена обеспечьте ребенку полноценный отдых, он должен отдохнуть и</w:t>
      </w:r>
      <w:r w:rsidR="00BE5AF1">
        <w:rPr>
          <w:rFonts w:ascii="Times New Roman" w:hAnsi="Times New Roman" w:cs="Times New Roman"/>
          <w:sz w:val="24"/>
          <w:szCs w:val="24"/>
        </w:rPr>
        <w:t xml:space="preserve"> </w:t>
      </w:r>
      <w:r w:rsidRPr="00BE5AF1">
        <w:rPr>
          <w:rFonts w:ascii="Times New Roman" w:hAnsi="Times New Roman" w:cs="Times New Roman"/>
          <w:sz w:val="24"/>
          <w:szCs w:val="24"/>
        </w:rPr>
        <w:t>как следует выспаться.</w:t>
      </w:r>
    </w:p>
    <w:p w:rsidR="00C87766" w:rsidRPr="00BE5AF1" w:rsidRDefault="00C87766" w:rsidP="00BE5A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5AF1">
        <w:rPr>
          <w:rFonts w:ascii="Times New Roman" w:hAnsi="Times New Roman" w:cs="Times New Roman"/>
          <w:sz w:val="24"/>
          <w:szCs w:val="24"/>
        </w:rPr>
        <w:t>И помните: самое главное - это снизить напряжение и тревожность ребенка и</w:t>
      </w:r>
      <w:r w:rsidR="00BE5AF1">
        <w:rPr>
          <w:rFonts w:ascii="Times New Roman" w:hAnsi="Times New Roman" w:cs="Times New Roman"/>
          <w:sz w:val="24"/>
          <w:szCs w:val="24"/>
        </w:rPr>
        <w:t xml:space="preserve">  </w:t>
      </w:r>
      <w:r w:rsidRPr="00BE5AF1">
        <w:rPr>
          <w:rFonts w:ascii="Times New Roman" w:hAnsi="Times New Roman" w:cs="Times New Roman"/>
          <w:sz w:val="24"/>
          <w:szCs w:val="24"/>
        </w:rPr>
        <w:t>обеспечить подходящие условия для занятий.</w:t>
      </w:r>
    </w:p>
    <w:p w:rsidR="00253F6A" w:rsidRPr="00BE5AF1" w:rsidRDefault="00C87766" w:rsidP="00C8776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5A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Удачи Вашим детям!</w:t>
      </w:r>
    </w:p>
    <w:sectPr w:rsidR="00253F6A" w:rsidRPr="00BE5AF1" w:rsidSect="00C8776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7C"/>
    <w:multiLevelType w:val="hybridMultilevel"/>
    <w:tmpl w:val="5014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60201"/>
    <w:multiLevelType w:val="hybridMultilevel"/>
    <w:tmpl w:val="116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E331A"/>
    <w:multiLevelType w:val="hybridMultilevel"/>
    <w:tmpl w:val="36ACE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5F"/>
    <w:rsid w:val="00253F6A"/>
    <w:rsid w:val="00313B5F"/>
    <w:rsid w:val="00BE5AF1"/>
    <w:rsid w:val="00C87766"/>
    <w:rsid w:val="00C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Д. Щукина</dc:creator>
  <cp:keywords/>
  <dc:description/>
  <cp:lastModifiedBy>Галина Д. Щукина</cp:lastModifiedBy>
  <cp:revision>5</cp:revision>
  <dcterms:created xsi:type="dcterms:W3CDTF">2020-06-08T22:07:00Z</dcterms:created>
  <dcterms:modified xsi:type="dcterms:W3CDTF">2020-06-08T22:24:00Z</dcterms:modified>
</cp:coreProperties>
</file>